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7DD" w:rsidRDefault="002747DD" w:rsidP="002747D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747DD" w:rsidRPr="00A565DC" w:rsidRDefault="00343448" w:rsidP="00B26F0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47DD">
        <w:rPr>
          <w:rFonts w:ascii="Times New Roman" w:hAnsi="Times New Roman" w:cs="Times New Roman"/>
          <w:b/>
          <w:sz w:val="34"/>
          <w:szCs w:val="34"/>
        </w:rPr>
        <w:t>N</w:t>
      </w:r>
      <w:r w:rsidR="002747DD" w:rsidRPr="002747DD">
        <w:rPr>
          <w:rFonts w:ascii="Times New Roman" w:hAnsi="Times New Roman" w:cs="Times New Roman"/>
          <w:b/>
          <w:sz w:val="34"/>
          <w:szCs w:val="34"/>
        </w:rPr>
        <w:t xml:space="preserve">-Heterocyclic </w:t>
      </w:r>
      <w:proofErr w:type="spellStart"/>
      <w:r w:rsidRPr="002747DD">
        <w:rPr>
          <w:rFonts w:ascii="Times New Roman" w:hAnsi="Times New Roman" w:cs="Times New Roman"/>
          <w:b/>
          <w:sz w:val="34"/>
          <w:szCs w:val="34"/>
        </w:rPr>
        <w:t>C</w:t>
      </w:r>
      <w:r w:rsidR="002747DD" w:rsidRPr="002747DD">
        <w:rPr>
          <w:rFonts w:ascii="Times New Roman" w:hAnsi="Times New Roman" w:cs="Times New Roman"/>
          <w:b/>
          <w:sz w:val="34"/>
          <w:szCs w:val="34"/>
        </w:rPr>
        <w:t>arbene</w:t>
      </w:r>
      <w:r w:rsidRPr="002747DD">
        <w:rPr>
          <w:rFonts w:ascii="Times New Roman" w:hAnsi="Times New Roman" w:cs="Times New Roman"/>
          <w:b/>
          <w:sz w:val="34"/>
          <w:szCs w:val="34"/>
        </w:rPr>
        <w:t>s</w:t>
      </w:r>
      <w:proofErr w:type="spellEnd"/>
      <w:r w:rsidRPr="002747DD">
        <w:rPr>
          <w:rFonts w:ascii="Times New Roman" w:hAnsi="Times New Roman" w:cs="Times New Roman"/>
          <w:b/>
          <w:sz w:val="34"/>
          <w:szCs w:val="34"/>
        </w:rPr>
        <w:t xml:space="preserve"> in Main Group Chemistry</w:t>
      </w:r>
    </w:p>
    <w:p w:rsidR="002C3BA3" w:rsidRPr="00771979" w:rsidRDefault="002C3BA3" w:rsidP="002C3BA3">
      <w:pPr>
        <w:jc w:val="center"/>
        <w:rPr>
          <w:sz w:val="28"/>
          <w:szCs w:val="28"/>
        </w:rPr>
      </w:pPr>
      <w:r w:rsidRPr="00771979">
        <w:rPr>
          <w:sz w:val="28"/>
          <w:szCs w:val="28"/>
        </w:rPr>
        <w:t xml:space="preserve">A Project Report Submitted </w:t>
      </w:r>
    </w:p>
    <w:p w:rsidR="002C3BA3" w:rsidRPr="00771979" w:rsidRDefault="004E1AD4" w:rsidP="002C3BA3">
      <w:pPr>
        <w:jc w:val="center"/>
        <w:rPr>
          <w:sz w:val="28"/>
          <w:szCs w:val="28"/>
        </w:rPr>
      </w:pPr>
      <w:r>
        <w:rPr>
          <w:sz w:val="28"/>
          <w:szCs w:val="28"/>
        </w:rPr>
        <w:t>a</w:t>
      </w:r>
      <w:r w:rsidR="002C3BA3" w:rsidRPr="00771979">
        <w:rPr>
          <w:sz w:val="28"/>
          <w:szCs w:val="28"/>
        </w:rPr>
        <w:t>s part of the requirements for the degree of</w:t>
      </w:r>
    </w:p>
    <w:p w:rsidR="002C3BA3" w:rsidRPr="00A565DC" w:rsidRDefault="002C3BA3" w:rsidP="00A565DC">
      <w:pPr>
        <w:jc w:val="center"/>
        <w:rPr>
          <w:b/>
          <w:sz w:val="32"/>
          <w:szCs w:val="32"/>
        </w:rPr>
      </w:pPr>
      <w:r w:rsidRPr="00771979">
        <w:rPr>
          <w:b/>
          <w:sz w:val="32"/>
          <w:szCs w:val="32"/>
        </w:rPr>
        <w:t>MASTER OF SCIENCE</w:t>
      </w:r>
    </w:p>
    <w:p w:rsidR="002C3BA3" w:rsidRPr="00A565DC" w:rsidRDefault="002C3BA3" w:rsidP="00A565DC">
      <w:pPr>
        <w:jc w:val="center"/>
        <w:rPr>
          <w:sz w:val="28"/>
          <w:szCs w:val="28"/>
        </w:rPr>
      </w:pPr>
      <w:r w:rsidRPr="00771979">
        <w:rPr>
          <w:sz w:val="28"/>
          <w:szCs w:val="28"/>
        </w:rPr>
        <w:t>By</w:t>
      </w:r>
    </w:p>
    <w:p w:rsidR="002C3BA3" w:rsidRPr="00771979" w:rsidRDefault="002C3BA3" w:rsidP="002C3BA3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LALZARKIMI NAMPUI</w:t>
      </w:r>
    </w:p>
    <w:p w:rsidR="002C3BA3" w:rsidRPr="00771979" w:rsidRDefault="002C3BA3" w:rsidP="002C3BA3">
      <w:pPr>
        <w:jc w:val="center"/>
        <w:rPr>
          <w:sz w:val="28"/>
          <w:szCs w:val="28"/>
        </w:rPr>
      </w:pPr>
      <w:r>
        <w:rPr>
          <w:sz w:val="28"/>
          <w:szCs w:val="28"/>
        </w:rPr>
        <w:t>(Roll no. CY17MSCST11011</w:t>
      </w:r>
      <w:r w:rsidRPr="00771979">
        <w:rPr>
          <w:sz w:val="28"/>
          <w:szCs w:val="28"/>
        </w:rPr>
        <w:t>)</w:t>
      </w:r>
    </w:p>
    <w:p w:rsidR="002C3BA3" w:rsidRPr="00771979" w:rsidRDefault="002C3BA3" w:rsidP="002C3BA3">
      <w:pPr>
        <w:jc w:val="center"/>
        <w:rPr>
          <w:sz w:val="28"/>
          <w:szCs w:val="28"/>
        </w:rPr>
      </w:pPr>
      <w:r w:rsidRPr="00771979">
        <w:rPr>
          <w:sz w:val="28"/>
          <w:szCs w:val="28"/>
        </w:rPr>
        <w:t xml:space="preserve">Under the supervision of </w:t>
      </w:r>
    </w:p>
    <w:p w:rsidR="002C3BA3" w:rsidRDefault="002C3BA3" w:rsidP="002C3BA3">
      <w:pPr>
        <w:jc w:val="center"/>
        <w:rPr>
          <w:b/>
          <w:sz w:val="28"/>
          <w:szCs w:val="28"/>
        </w:rPr>
      </w:pPr>
      <w:r w:rsidRPr="002747DD">
        <w:rPr>
          <w:b/>
          <w:sz w:val="28"/>
          <w:szCs w:val="28"/>
        </w:rPr>
        <w:t xml:space="preserve">Prof. Tarun K. Panda </w:t>
      </w:r>
    </w:p>
    <w:p w:rsidR="001A67F5" w:rsidRPr="00A565DC" w:rsidRDefault="00A565DC" w:rsidP="00A565DC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1924050" cy="19392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877" cy="194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BA3" w:rsidRPr="00771979" w:rsidRDefault="002C3BA3" w:rsidP="002C3BA3">
      <w:pPr>
        <w:jc w:val="center"/>
        <w:rPr>
          <w:sz w:val="28"/>
          <w:szCs w:val="28"/>
        </w:rPr>
      </w:pPr>
      <w:r w:rsidRPr="00771979">
        <w:rPr>
          <w:sz w:val="28"/>
          <w:szCs w:val="28"/>
        </w:rPr>
        <w:t xml:space="preserve">To the </w:t>
      </w:r>
    </w:p>
    <w:p w:rsidR="002C3BA3" w:rsidRPr="00771979" w:rsidRDefault="002C3BA3" w:rsidP="002C3BA3">
      <w:pPr>
        <w:jc w:val="center"/>
        <w:rPr>
          <w:sz w:val="28"/>
          <w:szCs w:val="28"/>
        </w:rPr>
      </w:pPr>
      <w:r w:rsidRPr="00771979">
        <w:rPr>
          <w:sz w:val="28"/>
          <w:szCs w:val="28"/>
        </w:rPr>
        <w:t>DEPARTMENT OF CHEMISTRY</w:t>
      </w:r>
    </w:p>
    <w:p w:rsidR="002C3BA3" w:rsidRPr="00771979" w:rsidRDefault="002C3BA3" w:rsidP="002C3BA3">
      <w:pPr>
        <w:jc w:val="center"/>
        <w:rPr>
          <w:b/>
          <w:sz w:val="28"/>
          <w:szCs w:val="28"/>
        </w:rPr>
      </w:pPr>
      <w:r w:rsidRPr="00771979">
        <w:rPr>
          <w:b/>
          <w:sz w:val="28"/>
          <w:szCs w:val="28"/>
        </w:rPr>
        <w:t>INDIAN INSTITUTE OF TECHNOLOGY HYDERABAD</w:t>
      </w:r>
    </w:p>
    <w:p w:rsidR="002C3BA3" w:rsidRPr="00771979" w:rsidRDefault="002C3BA3" w:rsidP="002C3BA3">
      <w:pPr>
        <w:jc w:val="center"/>
        <w:rPr>
          <w:b/>
          <w:sz w:val="28"/>
          <w:szCs w:val="28"/>
        </w:rPr>
      </w:pPr>
      <w:r w:rsidRPr="00771979">
        <w:rPr>
          <w:b/>
          <w:sz w:val="28"/>
          <w:szCs w:val="28"/>
        </w:rPr>
        <w:t>INDIA.</w:t>
      </w:r>
    </w:p>
    <w:p w:rsidR="002C3BA3" w:rsidRPr="009C05B2" w:rsidRDefault="002C3BA3" w:rsidP="002C3BA3">
      <w:pPr>
        <w:jc w:val="center"/>
        <w:rPr>
          <w:b/>
          <w:sz w:val="28"/>
          <w:szCs w:val="28"/>
        </w:rPr>
      </w:pPr>
      <w:r w:rsidRPr="009C05B2">
        <w:rPr>
          <w:b/>
          <w:sz w:val="28"/>
          <w:szCs w:val="28"/>
        </w:rPr>
        <w:t>May 2019</w:t>
      </w:r>
    </w:p>
    <w:p w:rsidR="002C3BA3" w:rsidRDefault="002C3BA3">
      <w:pPr>
        <w:rPr>
          <w:rFonts w:ascii="Times New Roman" w:hAnsi="Times New Roman" w:cs="Times New Roman"/>
          <w:sz w:val="24"/>
          <w:szCs w:val="24"/>
        </w:rPr>
      </w:pPr>
    </w:p>
    <w:p w:rsidR="002C3BA3" w:rsidRDefault="002C3BA3">
      <w:pPr>
        <w:rPr>
          <w:rFonts w:ascii="Times New Roman" w:hAnsi="Times New Roman" w:cs="Times New Roman"/>
          <w:sz w:val="24"/>
          <w:szCs w:val="24"/>
        </w:rPr>
      </w:pPr>
    </w:p>
    <w:p w:rsidR="002C3BA3" w:rsidRDefault="002C3BA3">
      <w:pPr>
        <w:rPr>
          <w:rFonts w:ascii="Times New Roman" w:hAnsi="Times New Roman" w:cs="Times New Roman"/>
          <w:sz w:val="24"/>
          <w:szCs w:val="24"/>
        </w:rPr>
      </w:pPr>
    </w:p>
    <w:p w:rsidR="00343448" w:rsidRDefault="00343448" w:rsidP="00343448">
      <w:pPr>
        <w:jc w:val="center"/>
        <w:rPr>
          <w:b/>
          <w:sz w:val="36"/>
          <w:szCs w:val="36"/>
          <w:u w:val="single"/>
        </w:rPr>
      </w:pPr>
      <w:r w:rsidRPr="00F5698C">
        <w:rPr>
          <w:b/>
          <w:sz w:val="36"/>
          <w:szCs w:val="36"/>
          <w:u w:val="single"/>
        </w:rPr>
        <w:t>CONTENTS</w:t>
      </w:r>
    </w:p>
    <w:p w:rsidR="00E973E2" w:rsidRDefault="00E973E2" w:rsidP="00343448">
      <w:pPr>
        <w:jc w:val="center"/>
        <w:rPr>
          <w:b/>
          <w:sz w:val="36"/>
          <w:szCs w:val="36"/>
        </w:rPr>
      </w:pPr>
    </w:p>
    <w:p w:rsidR="00343448" w:rsidRPr="00771979" w:rsidRDefault="00343448" w:rsidP="00343448">
      <w:pPr>
        <w:pStyle w:val="ListParagraph"/>
        <w:numPr>
          <w:ilvl w:val="0"/>
          <w:numId w:val="7"/>
        </w:numPr>
        <w:spacing w:after="160" w:line="259" w:lineRule="auto"/>
        <w:rPr>
          <w:b/>
          <w:sz w:val="28"/>
          <w:szCs w:val="28"/>
        </w:rPr>
      </w:pPr>
      <w:r w:rsidRPr="00771979">
        <w:rPr>
          <w:sz w:val="28"/>
          <w:szCs w:val="28"/>
        </w:rPr>
        <w:t>DECLARATION</w:t>
      </w:r>
    </w:p>
    <w:p w:rsidR="00343448" w:rsidRPr="00771979" w:rsidRDefault="00343448" w:rsidP="00343448">
      <w:pPr>
        <w:pStyle w:val="ListParagraph"/>
        <w:numPr>
          <w:ilvl w:val="0"/>
          <w:numId w:val="7"/>
        </w:numPr>
        <w:spacing w:after="160" w:line="259" w:lineRule="auto"/>
        <w:rPr>
          <w:b/>
          <w:sz w:val="28"/>
          <w:szCs w:val="28"/>
        </w:rPr>
      </w:pPr>
      <w:r w:rsidRPr="00771979">
        <w:rPr>
          <w:sz w:val="28"/>
          <w:szCs w:val="28"/>
        </w:rPr>
        <w:t>AKNOWLEDGEMENT</w:t>
      </w:r>
    </w:p>
    <w:p w:rsidR="00343448" w:rsidRPr="00771979" w:rsidRDefault="00343448" w:rsidP="00343448">
      <w:pPr>
        <w:pStyle w:val="ListParagraph"/>
        <w:numPr>
          <w:ilvl w:val="0"/>
          <w:numId w:val="7"/>
        </w:numPr>
        <w:spacing w:after="160" w:line="259" w:lineRule="auto"/>
        <w:rPr>
          <w:b/>
          <w:sz w:val="28"/>
          <w:szCs w:val="28"/>
        </w:rPr>
      </w:pPr>
      <w:r w:rsidRPr="00771979">
        <w:rPr>
          <w:sz w:val="28"/>
          <w:szCs w:val="28"/>
        </w:rPr>
        <w:t>ABSTRACT</w:t>
      </w:r>
    </w:p>
    <w:p w:rsidR="00343448" w:rsidRPr="00771979" w:rsidRDefault="00343448" w:rsidP="00343448">
      <w:pPr>
        <w:pStyle w:val="ListParagraph"/>
        <w:numPr>
          <w:ilvl w:val="0"/>
          <w:numId w:val="7"/>
        </w:numPr>
        <w:spacing w:after="160" w:line="259" w:lineRule="auto"/>
        <w:rPr>
          <w:b/>
          <w:sz w:val="28"/>
          <w:szCs w:val="28"/>
        </w:rPr>
      </w:pPr>
      <w:r>
        <w:rPr>
          <w:sz w:val="28"/>
          <w:szCs w:val="28"/>
        </w:rPr>
        <w:t>SYNTHETIC METHODOLOGY</w:t>
      </w:r>
    </w:p>
    <w:p w:rsidR="00343448" w:rsidRPr="00771979" w:rsidRDefault="00343448" w:rsidP="00343448">
      <w:pPr>
        <w:pStyle w:val="ListParagraph"/>
        <w:numPr>
          <w:ilvl w:val="0"/>
          <w:numId w:val="7"/>
        </w:numPr>
        <w:spacing w:after="160" w:line="259" w:lineRule="auto"/>
        <w:rPr>
          <w:b/>
          <w:sz w:val="28"/>
          <w:szCs w:val="28"/>
        </w:rPr>
      </w:pPr>
      <w:r w:rsidRPr="00771979">
        <w:rPr>
          <w:sz w:val="28"/>
          <w:szCs w:val="28"/>
        </w:rPr>
        <w:t>EXPERIMENTAL SECTION</w:t>
      </w:r>
    </w:p>
    <w:p w:rsidR="00343448" w:rsidRPr="00343448" w:rsidRDefault="00343448" w:rsidP="00343448">
      <w:pPr>
        <w:pStyle w:val="ListParagraph"/>
        <w:numPr>
          <w:ilvl w:val="0"/>
          <w:numId w:val="7"/>
        </w:numPr>
        <w:spacing w:after="160" w:line="259" w:lineRule="auto"/>
        <w:rPr>
          <w:b/>
          <w:sz w:val="28"/>
          <w:szCs w:val="28"/>
        </w:rPr>
      </w:pPr>
      <w:r w:rsidRPr="00343448">
        <w:rPr>
          <w:sz w:val="28"/>
          <w:szCs w:val="28"/>
        </w:rPr>
        <w:t>CONCLUSION</w:t>
      </w:r>
    </w:p>
    <w:p w:rsidR="00343448" w:rsidRPr="00771979" w:rsidRDefault="00343448" w:rsidP="00343448">
      <w:pPr>
        <w:pStyle w:val="ListParagraph"/>
        <w:numPr>
          <w:ilvl w:val="0"/>
          <w:numId w:val="7"/>
        </w:numPr>
        <w:spacing w:after="160" w:line="259" w:lineRule="auto"/>
        <w:rPr>
          <w:sz w:val="28"/>
          <w:szCs w:val="28"/>
        </w:rPr>
      </w:pPr>
      <w:r w:rsidRPr="00771979">
        <w:rPr>
          <w:sz w:val="28"/>
          <w:szCs w:val="28"/>
        </w:rPr>
        <w:t>REFERENCES</w:t>
      </w:r>
    </w:p>
    <w:p w:rsidR="002C3BA3" w:rsidRDefault="002C3BA3">
      <w:pPr>
        <w:rPr>
          <w:rFonts w:ascii="Times New Roman" w:hAnsi="Times New Roman" w:cs="Times New Roman"/>
          <w:sz w:val="24"/>
          <w:szCs w:val="24"/>
        </w:rPr>
      </w:pPr>
    </w:p>
    <w:p w:rsidR="00B26F0F" w:rsidRDefault="00B26F0F" w:rsidP="00343448">
      <w:pPr>
        <w:pStyle w:val="Index1"/>
        <w:rPr>
          <w:sz w:val="24"/>
          <w:szCs w:val="24"/>
        </w:rPr>
      </w:pPr>
    </w:p>
    <w:p w:rsidR="00B26F0F" w:rsidRDefault="00B26F0F" w:rsidP="00B26F0F">
      <w:pPr>
        <w:rPr>
          <w:rFonts w:ascii="Times New Roman" w:eastAsia="Cambria" w:hAnsi="Times New Roman" w:cs="Times New Roman"/>
        </w:rPr>
      </w:pPr>
      <w:r>
        <w:br w:type="page"/>
      </w:r>
    </w:p>
    <w:p w:rsidR="00343448" w:rsidRPr="00E57E08" w:rsidRDefault="00B26F0F" w:rsidP="00343448">
      <w:pPr>
        <w:pStyle w:val="Index1"/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7924800"/>
            <wp:effectExtent l="19050" t="0" r="0" b="0"/>
            <wp:docPr id="1" name="Picture 0" descr="New Doc 2019-05-16 10.26.3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9-05-16 10.26.34_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3BA3">
        <w:rPr>
          <w:sz w:val="24"/>
          <w:szCs w:val="24"/>
        </w:rPr>
        <w:br w:type="page"/>
      </w:r>
      <w:r w:rsidR="00343448" w:rsidRPr="002D00C9">
        <w:lastRenderedPageBreak/>
        <w:t>Approval Sheet</w:t>
      </w:r>
      <w:r w:rsidR="001739C0" w:rsidRPr="002D00C9">
        <w:fldChar w:fldCharType="begin"/>
      </w:r>
      <w:r w:rsidR="00343448" w:rsidRPr="002D00C9">
        <w:instrText xml:space="preserve"> TC "</w:instrText>
      </w:r>
      <w:bookmarkStart w:id="0" w:name="_Toc169848037"/>
      <w:r w:rsidR="00343448" w:rsidRPr="002D00C9">
        <w:instrText>Approval Sheet</w:instrText>
      </w:r>
      <w:bookmarkEnd w:id="0"/>
      <w:r w:rsidR="00343448" w:rsidRPr="002D00C9">
        <w:instrText xml:space="preserve">" \f C \l "2" </w:instrText>
      </w:r>
      <w:r w:rsidR="001739C0" w:rsidRPr="002D00C9">
        <w:fldChar w:fldCharType="end"/>
      </w:r>
    </w:p>
    <w:p w:rsidR="00343448" w:rsidRDefault="00343448" w:rsidP="00343448">
      <w:pPr>
        <w:spacing w:line="360" w:lineRule="auto"/>
        <w:jc w:val="both"/>
        <w:rPr>
          <w:sz w:val="24"/>
        </w:rPr>
      </w:pPr>
    </w:p>
    <w:p w:rsidR="00343448" w:rsidRPr="00E52E3F" w:rsidRDefault="00343448" w:rsidP="00343448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E52E3F">
        <w:rPr>
          <w:rFonts w:ascii="Times New Roman" w:hAnsi="Times New Roman" w:cs="Times New Roman"/>
          <w:sz w:val="24"/>
        </w:rPr>
        <w:t xml:space="preserve">This thesis entitled </w:t>
      </w:r>
      <w:r w:rsidRPr="00E52E3F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b/>
          <w:sz w:val="24"/>
          <w:szCs w:val="24"/>
        </w:rPr>
        <w:t>NHCs in main group element</w:t>
      </w:r>
      <w:r w:rsidRPr="00E52E3F">
        <w:rPr>
          <w:rFonts w:ascii="Times New Roman" w:hAnsi="Times New Roman" w:cs="Times New Roman"/>
          <w:sz w:val="24"/>
        </w:rPr>
        <w:t xml:space="preserve">” by </w:t>
      </w:r>
      <w:r>
        <w:rPr>
          <w:rFonts w:ascii="Times New Roman" w:hAnsi="Times New Roman" w:cs="Times New Roman"/>
          <w:b/>
          <w:sz w:val="24"/>
        </w:rPr>
        <w:t xml:space="preserve">Lalzarkimi Nampui </w:t>
      </w:r>
      <w:r w:rsidRPr="00E52E3F">
        <w:rPr>
          <w:rFonts w:ascii="Times New Roman" w:hAnsi="Times New Roman" w:cs="Times New Roman"/>
          <w:sz w:val="24"/>
        </w:rPr>
        <w:t>is approved for the degree of Master from IIT Hyderabad.</w:t>
      </w:r>
    </w:p>
    <w:p w:rsidR="00343448" w:rsidRPr="002D00C9" w:rsidRDefault="00343448" w:rsidP="003434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3448" w:rsidRPr="002D00C9" w:rsidRDefault="00343448" w:rsidP="0034344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00C9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343448" w:rsidRPr="002D00C9" w:rsidRDefault="00343448" w:rsidP="0034344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00C9">
        <w:rPr>
          <w:rFonts w:ascii="Times New Roman" w:hAnsi="Times New Roman" w:cs="Times New Roman"/>
          <w:sz w:val="24"/>
          <w:szCs w:val="24"/>
        </w:rPr>
        <w:t>-Name and affiliation-</w:t>
      </w:r>
    </w:p>
    <w:p w:rsidR="00343448" w:rsidRPr="002D00C9" w:rsidRDefault="00343448" w:rsidP="0034344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00C9">
        <w:rPr>
          <w:rFonts w:ascii="Times New Roman" w:hAnsi="Times New Roman" w:cs="Times New Roman"/>
          <w:sz w:val="24"/>
          <w:szCs w:val="24"/>
        </w:rPr>
        <w:t>Examiner</w:t>
      </w:r>
    </w:p>
    <w:p w:rsidR="00343448" w:rsidRPr="002D00C9" w:rsidRDefault="00343448" w:rsidP="0034344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3448" w:rsidRPr="002D00C9" w:rsidRDefault="00343448" w:rsidP="0034344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00C9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343448" w:rsidRPr="002D00C9" w:rsidRDefault="00343448" w:rsidP="0034344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00C9">
        <w:rPr>
          <w:rFonts w:ascii="Times New Roman" w:hAnsi="Times New Roman" w:cs="Times New Roman"/>
          <w:sz w:val="24"/>
          <w:szCs w:val="24"/>
        </w:rPr>
        <w:t>-Name and affiliation-</w:t>
      </w:r>
    </w:p>
    <w:p w:rsidR="00343448" w:rsidRPr="002D00C9" w:rsidRDefault="00343448" w:rsidP="0034344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00C9">
        <w:rPr>
          <w:rFonts w:ascii="Times New Roman" w:hAnsi="Times New Roman" w:cs="Times New Roman"/>
          <w:sz w:val="24"/>
          <w:szCs w:val="24"/>
        </w:rPr>
        <w:t>Examiner</w:t>
      </w:r>
    </w:p>
    <w:p w:rsidR="00343448" w:rsidRPr="002D00C9" w:rsidRDefault="00343448" w:rsidP="0034344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3448" w:rsidRPr="002D00C9" w:rsidRDefault="00343448" w:rsidP="0034344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00C9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343448" w:rsidRPr="002D00C9" w:rsidRDefault="00343448" w:rsidP="0034344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00C9">
        <w:rPr>
          <w:rFonts w:ascii="Times New Roman" w:hAnsi="Times New Roman" w:cs="Times New Roman"/>
          <w:sz w:val="24"/>
          <w:szCs w:val="24"/>
        </w:rPr>
        <w:t>-Name and affiliation-</w:t>
      </w:r>
    </w:p>
    <w:p w:rsidR="00343448" w:rsidRPr="002D00C9" w:rsidRDefault="00343448" w:rsidP="0034344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00C9">
        <w:rPr>
          <w:rFonts w:ascii="Times New Roman" w:hAnsi="Times New Roman" w:cs="Times New Roman"/>
          <w:sz w:val="24"/>
          <w:szCs w:val="24"/>
        </w:rPr>
        <w:t>Adviser</w:t>
      </w:r>
    </w:p>
    <w:p w:rsidR="00343448" w:rsidRPr="002D00C9" w:rsidRDefault="00343448" w:rsidP="0034344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3448" w:rsidRPr="002D00C9" w:rsidRDefault="00343448" w:rsidP="0034344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00C9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343448" w:rsidRPr="002D00C9" w:rsidRDefault="00343448" w:rsidP="0034344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00C9">
        <w:rPr>
          <w:rFonts w:ascii="Times New Roman" w:hAnsi="Times New Roman" w:cs="Times New Roman"/>
          <w:sz w:val="24"/>
          <w:szCs w:val="24"/>
        </w:rPr>
        <w:t>-Name and affiliation-</w:t>
      </w:r>
    </w:p>
    <w:p w:rsidR="00343448" w:rsidRPr="002D00C9" w:rsidRDefault="00343448" w:rsidP="0034344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00C9">
        <w:rPr>
          <w:rFonts w:ascii="Times New Roman" w:hAnsi="Times New Roman" w:cs="Times New Roman"/>
          <w:sz w:val="24"/>
          <w:szCs w:val="24"/>
        </w:rPr>
        <w:t>Co-Adviser</w:t>
      </w:r>
    </w:p>
    <w:p w:rsidR="00343448" w:rsidRPr="002D00C9" w:rsidRDefault="00343448" w:rsidP="0034344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3448" w:rsidRPr="002D00C9" w:rsidRDefault="00343448" w:rsidP="0034344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00C9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343448" w:rsidRPr="002D00C9" w:rsidRDefault="00343448" w:rsidP="0034344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00C9">
        <w:rPr>
          <w:rFonts w:ascii="Times New Roman" w:hAnsi="Times New Roman" w:cs="Times New Roman"/>
          <w:sz w:val="24"/>
          <w:szCs w:val="24"/>
        </w:rPr>
        <w:t>-Name and affiliation-</w:t>
      </w:r>
    </w:p>
    <w:p w:rsidR="00343448" w:rsidRPr="002D00C9" w:rsidRDefault="00343448" w:rsidP="0034344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00C9">
        <w:rPr>
          <w:rFonts w:ascii="Times New Roman" w:hAnsi="Times New Roman" w:cs="Times New Roman"/>
          <w:sz w:val="24"/>
          <w:szCs w:val="24"/>
        </w:rPr>
        <w:t>Chairman</w:t>
      </w:r>
    </w:p>
    <w:p w:rsidR="00343448" w:rsidRDefault="00343448" w:rsidP="00343448">
      <w:pPr>
        <w:spacing w:line="360" w:lineRule="auto"/>
        <w:ind w:right="146"/>
        <w:jc w:val="center"/>
        <w:rPr>
          <w:rFonts w:ascii="Times New Roman" w:eastAsia="Times New Roman" w:hAnsi="Times New Roman"/>
          <w:b/>
          <w:sz w:val="40"/>
        </w:rPr>
      </w:pPr>
    </w:p>
    <w:p w:rsidR="002C3BA3" w:rsidRDefault="002C3BA3">
      <w:pPr>
        <w:rPr>
          <w:rFonts w:ascii="Times New Roman" w:hAnsi="Times New Roman" w:cs="Times New Roman"/>
          <w:sz w:val="24"/>
          <w:szCs w:val="24"/>
        </w:rPr>
      </w:pPr>
    </w:p>
    <w:p w:rsidR="002C3BA3" w:rsidRDefault="002C3BA3">
      <w:pPr>
        <w:rPr>
          <w:rFonts w:ascii="Times New Roman" w:hAnsi="Times New Roman" w:cs="Times New Roman"/>
          <w:sz w:val="24"/>
          <w:szCs w:val="24"/>
        </w:rPr>
      </w:pPr>
    </w:p>
    <w:p w:rsidR="00343448" w:rsidRDefault="00343448" w:rsidP="003434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3448" w:rsidRPr="00AF2341" w:rsidRDefault="00343448" w:rsidP="00343448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F2341">
        <w:rPr>
          <w:rFonts w:ascii="Times New Roman" w:hAnsi="Times New Roman" w:cs="Times New Roman"/>
          <w:b/>
          <w:sz w:val="32"/>
          <w:szCs w:val="32"/>
        </w:rPr>
        <w:lastRenderedPageBreak/>
        <w:t>ACKNOWLEDGEMENT</w:t>
      </w:r>
    </w:p>
    <w:p w:rsidR="00343448" w:rsidRDefault="00343448" w:rsidP="0034344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3448" w:rsidRDefault="00343448" w:rsidP="003434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731">
        <w:rPr>
          <w:rFonts w:ascii="Times New Roman" w:hAnsi="Times New Roman" w:cs="Times New Roman"/>
          <w:sz w:val="24"/>
          <w:szCs w:val="24"/>
        </w:rPr>
        <w:t xml:space="preserve">I would like to express my special appreciation and thanks to my supervisor </w:t>
      </w:r>
      <w:r>
        <w:rPr>
          <w:rFonts w:ascii="Times New Roman" w:hAnsi="Times New Roman" w:cs="Times New Roman"/>
          <w:sz w:val="24"/>
          <w:szCs w:val="24"/>
        </w:rPr>
        <w:t>Prof</w:t>
      </w:r>
      <w:r w:rsidRPr="003D6731">
        <w:rPr>
          <w:rFonts w:ascii="Times New Roman" w:hAnsi="Times New Roman" w:cs="Times New Roman"/>
          <w:sz w:val="24"/>
          <w:szCs w:val="24"/>
        </w:rPr>
        <w:t xml:space="preserve">.Tarun K. Panda, you have been a tremendous mentor for me. I would like to thank you for encouraging my project work and for helping me to do my project work. </w:t>
      </w:r>
      <w:r>
        <w:rPr>
          <w:rFonts w:ascii="Times New Roman" w:hAnsi="Times New Roman" w:cs="Times New Roman"/>
          <w:sz w:val="24"/>
          <w:szCs w:val="24"/>
        </w:rPr>
        <w:t xml:space="preserve">Sir, you have always been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inspiration for </w:t>
      </w:r>
      <w:proofErr w:type="spellStart"/>
      <w:r>
        <w:rPr>
          <w:rFonts w:ascii="Times New Roman" w:hAnsi="Times New Roman" w:cs="Times New Roman"/>
          <w:sz w:val="24"/>
          <w:szCs w:val="24"/>
        </w:rPr>
        <w:t>me.</w:t>
      </w:r>
      <w:r w:rsidRPr="00343448">
        <w:rPr>
          <w:rFonts w:ascii="Times New Roman" w:hAnsi="Times New Roman" w:cs="Times New Roman"/>
          <w:sz w:val="24"/>
          <w:szCs w:val="24"/>
        </w:rPr>
        <w:t>IwouldliketothankDr.M.Deepa</w:t>
      </w:r>
      <w:proofErr w:type="spellEnd"/>
      <w:r w:rsidRPr="00343448">
        <w:rPr>
          <w:rFonts w:ascii="Times New Roman" w:hAnsi="Times New Roman" w:cs="Times New Roman"/>
          <w:sz w:val="24"/>
          <w:szCs w:val="24"/>
        </w:rPr>
        <w:t xml:space="preserve"> and all faculty members of the department for their timely assistance whenever required and their encouragement. </w:t>
      </w:r>
      <w:r w:rsidRPr="003D6731">
        <w:rPr>
          <w:rFonts w:ascii="Times New Roman" w:hAnsi="Times New Roman" w:cs="Times New Roman"/>
          <w:sz w:val="24"/>
          <w:szCs w:val="24"/>
        </w:rPr>
        <w:t>I am very thankful to every research scholar in the department of chemistry IIT Hyderabad who s</w:t>
      </w:r>
      <w:r>
        <w:rPr>
          <w:rFonts w:ascii="Times New Roman" w:hAnsi="Times New Roman" w:cs="Times New Roman"/>
          <w:sz w:val="24"/>
          <w:szCs w:val="24"/>
        </w:rPr>
        <w:t>upported me and helped me.</w:t>
      </w:r>
    </w:p>
    <w:p w:rsidR="004E1AD4" w:rsidRDefault="004E1AD4">
      <w:pPr>
        <w:rPr>
          <w:rFonts w:ascii="Times New Roman" w:hAnsi="Times New Roman" w:cs="Times New Roman"/>
          <w:sz w:val="24"/>
          <w:szCs w:val="24"/>
        </w:rPr>
      </w:pPr>
    </w:p>
    <w:p w:rsidR="004E1AD4" w:rsidRDefault="004E1AD4">
      <w:pPr>
        <w:rPr>
          <w:rFonts w:ascii="Times New Roman" w:hAnsi="Times New Roman" w:cs="Times New Roman"/>
          <w:sz w:val="24"/>
          <w:szCs w:val="24"/>
        </w:rPr>
      </w:pPr>
    </w:p>
    <w:p w:rsidR="004E1AD4" w:rsidRPr="004E1AD4" w:rsidRDefault="004E1AD4" w:rsidP="004E1AD4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E1AD4">
        <w:rPr>
          <w:rFonts w:ascii="Times New Roman" w:hAnsi="Times New Roman" w:cs="Times New Roman"/>
          <w:b/>
          <w:sz w:val="24"/>
          <w:szCs w:val="24"/>
        </w:rPr>
        <w:t>(</w:t>
      </w:r>
      <w:r w:rsidRPr="004E1AD4">
        <w:rPr>
          <w:b/>
          <w:sz w:val="24"/>
          <w:szCs w:val="24"/>
        </w:rPr>
        <w:t>LALZARKIMI NAMPUI)</w:t>
      </w:r>
    </w:p>
    <w:p w:rsidR="00343448" w:rsidRDefault="003434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E1AD4" w:rsidRDefault="004E1AD4">
      <w:pPr>
        <w:rPr>
          <w:rFonts w:ascii="Times New Roman" w:hAnsi="Times New Roman" w:cs="Times New Roman"/>
          <w:sz w:val="24"/>
          <w:szCs w:val="24"/>
        </w:rPr>
      </w:pPr>
    </w:p>
    <w:p w:rsidR="00343448" w:rsidRPr="003D6731" w:rsidRDefault="00343448" w:rsidP="003434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0770" w:rsidRPr="00343448" w:rsidRDefault="00AC0770" w:rsidP="00343448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343448">
        <w:rPr>
          <w:rFonts w:ascii="Times New Roman" w:hAnsi="Times New Roman" w:cs="Times New Roman"/>
          <w:b/>
          <w:sz w:val="32"/>
          <w:szCs w:val="32"/>
        </w:rPr>
        <w:t>Abstract</w:t>
      </w:r>
    </w:p>
    <w:p w:rsidR="00AC0770" w:rsidRDefault="00AC0770" w:rsidP="00AC077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0770">
        <w:rPr>
          <w:rFonts w:ascii="Times New Roman" w:hAnsi="Times New Roman" w:cs="Times New Roman"/>
          <w:sz w:val="24"/>
          <w:szCs w:val="24"/>
        </w:rPr>
        <w:t xml:space="preserve">The discovery of N-heterocyclic </w:t>
      </w:r>
      <w:r w:rsidR="00AD28BD">
        <w:rPr>
          <w:rFonts w:ascii="Times New Roman" w:hAnsi="Times New Roman" w:cs="Times New Roman"/>
          <w:sz w:val="24"/>
          <w:szCs w:val="24"/>
        </w:rPr>
        <w:t>carbene (NHC) in the early 1990</w:t>
      </w:r>
      <w:r w:rsidRPr="00AC0770">
        <w:rPr>
          <w:rFonts w:ascii="Times New Roman" w:hAnsi="Times New Roman" w:cs="Times New Roman"/>
          <w:sz w:val="24"/>
          <w:szCs w:val="24"/>
        </w:rPr>
        <w:t xml:space="preserve"> lead to the profound application of these compounds in the academic as well as industrial research. The NHC compounds are divalent compounds which play an important role in two el</w:t>
      </w:r>
      <w:r w:rsidR="00F61EAD">
        <w:rPr>
          <w:rFonts w:ascii="Times New Roman" w:hAnsi="Times New Roman" w:cs="Times New Roman"/>
          <w:sz w:val="24"/>
          <w:szCs w:val="24"/>
        </w:rPr>
        <w:t>ectron donor ligandsand also in catalyzing a reaction</w:t>
      </w:r>
      <w:r w:rsidRPr="00AC0770">
        <w:rPr>
          <w:rFonts w:ascii="Times New Roman" w:hAnsi="Times New Roman" w:cs="Times New Roman"/>
          <w:sz w:val="24"/>
          <w:szCs w:val="24"/>
        </w:rPr>
        <w:t xml:space="preserve">. </w:t>
      </w:r>
      <w:r w:rsidR="00DA75DD">
        <w:rPr>
          <w:rFonts w:ascii="Times New Roman" w:hAnsi="Times New Roman" w:cs="Times New Roman"/>
          <w:sz w:val="24"/>
          <w:szCs w:val="24"/>
        </w:rPr>
        <w:t>The study of l</w:t>
      </w:r>
      <w:r w:rsidRPr="00AC0770">
        <w:rPr>
          <w:rFonts w:ascii="Times New Roman" w:hAnsi="Times New Roman" w:cs="Times New Roman"/>
          <w:sz w:val="24"/>
          <w:szCs w:val="24"/>
        </w:rPr>
        <w:t>ow-coordinate main group compoun</w:t>
      </w:r>
      <w:r w:rsidR="00DA75DD">
        <w:rPr>
          <w:rFonts w:ascii="Times New Roman" w:hAnsi="Times New Roman" w:cs="Times New Roman"/>
          <w:sz w:val="24"/>
          <w:szCs w:val="24"/>
        </w:rPr>
        <w:t xml:space="preserve">ds has </w:t>
      </w:r>
      <w:r w:rsidR="008B3B11">
        <w:rPr>
          <w:rFonts w:ascii="Times New Roman" w:hAnsi="Times New Roman" w:cs="Times New Roman"/>
          <w:sz w:val="24"/>
          <w:szCs w:val="24"/>
        </w:rPr>
        <w:t>gained attention</w:t>
      </w:r>
      <w:r w:rsidRPr="00AC0770">
        <w:rPr>
          <w:rFonts w:ascii="Times New Roman" w:hAnsi="Times New Roman" w:cs="Times New Roman"/>
          <w:sz w:val="24"/>
          <w:szCs w:val="24"/>
        </w:rPr>
        <w:t xml:space="preserve">in the </w:t>
      </w:r>
      <w:r w:rsidR="008B3B11">
        <w:rPr>
          <w:rFonts w:ascii="Times New Roman" w:hAnsi="Times New Roman" w:cs="Times New Roman"/>
          <w:sz w:val="24"/>
          <w:szCs w:val="24"/>
        </w:rPr>
        <w:t>area of</w:t>
      </w:r>
      <w:r w:rsidR="00CD09BF" w:rsidRPr="00AC0770">
        <w:rPr>
          <w:rFonts w:ascii="Times New Roman" w:hAnsi="Times New Roman" w:cs="Times New Roman"/>
          <w:sz w:val="24"/>
          <w:szCs w:val="24"/>
        </w:rPr>
        <w:t xml:space="preserve">research </w:t>
      </w:r>
      <w:r w:rsidR="00CD09BF">
        <w:rPr>
          <w:rFonts w:ascii="Times New Roman" w:hAnsi="Times New Roman" w:cs="Times New Roman"/>
          <w:sz w:val="24"/>
          <w:szCs w:val="24"/>
        </w:rPr>
        <w:t>in</w:t>
      </w:r>
      <w:r w:rsidR="008B3B11">
        <w:rPr>
          <w:rFonts w:ascii="Times New Roman" w:hAnsi="Times New Roman" w:cs="Times New Roman"/>
          <w:sz w:val="24"/>
          <w:szCs w:val="24"/>
        </w:rPr>
        <w:t xml:space="preserve"> the past decades</w:t>
      </w:r>
      <w:r w:rsidR="00DA75DD">
        <w:rPr>
          <w:rFonts w:ascii="Times New Roman" w:hAnsi="Times New Roman" w:cs="Times New Roman"/>
          <w:sz w:val="24"/>
          <w:szCs w:val="24"/>
        </w:rPr>
        <w:t>.</w:t>
      </w:r>
      <w:r w:rsidR="00F61EAD">
        <w:rPr>
          <w:rFonts w:ascii="Times New Roman" w:hAnsi="Times New Roman" w:cs="Times New Roman"/>
          <w:sz w:val="24"/>
          <w:szCs w:val="24"/>
        </w:rPr>
        <w:t xml:space="preserve"> Remarkable results were observed when the main group elements complexes along with N-heterocyclic compounds were used </w:t>
      </w:r>
      <w:proofErr w:type="spellStart"/>
      <w:r w:rsidR="00F61EAD">
        <w:rPr>
          <w:rFonts w:ascii="Times New Roman" w:hAnsi="Times New Roman" w:cs="Times New Roman"/>
          <w:sz w:val="24"/>
          <w:szCs w:val="24"/>
        </w:rPr>
        <w:t>inorder</w:t>
      </w:r>
      <w:proofErr w:type="spellEnd"/>
      <w:r w:rsidR="00F61EAD">
        <w:rPr>
          <w:rFonts w:ascii="Times New Roman" w:hAnsi="Times New Roman" w:cs="Times New Roman"/>
          <w:sz w:val="24"/>
          <w:szCs w:val="24"/>
        </w:rPr>
        <w:t xml:space="preserve"> to be stabilized and isolated as Lewis acid/base adducts</w:t>
      </w:r>
      <w:r w:rsidR="00DA75DD">
        <w:rPr>
          <w:rFonts w:ascii="Times New Roman" w:hAnsi="Times New Roman" w:cs="Times New Roman"/>
          <w:sz w:val="24"/>
          <w:szCs w:val="24"/>
        </w:rPr>
        <w:t>. This feature has enabled</w:t>
      </w:r>
      <w:r w:rsidRPr="00AC0770">
        <w:rPr>
          <w:rFonts w:ascii="Times New Roman" w:hAnsi="Times New Roman" w:cs="Times New Roman"/>
          <w:sz w:val="24"/>
          <w:szCs w:val="24"/>
        </w:rPr>
        <w:t xml:space="preserve"> researchers to investigate a </w:t>
      </w:r>
      <w:r w:rsidR="00DA75DD">
        <w:rPr>
          <w:rFonts w:ascii="Times New Roman" w:hAnsi="Times New Roman" w:cs="Times New Roman"/>
          <w:sz w:val="24"/>
          <w:szCs w:val="24"/>
        </w:rPr>
        <w:t xml:space="preserve">number </w:t>
      </w:r>
      <w:r w:rsidR="00CD09BF">
        <w:rPr>
          <w:rFonts w:ascii="Times New Roman" w:hAnsi="Times New Roman" w:cs="Times New Roman"/>
          <w:sz w:val="24"/>
          <w:szCs w:val="24"/>
        </w:rPr>
        <w:t>of syntheses</w:t>
      </w:r>
      <w:r w:rsidR="00DA75DD">
        <w:rPr>
          <w:rFonts w:ascii="Times New Roman" w:hAnsi="Times New Roman" w:cs="Times New Roman"/>
          <w:sz w:val="24"/>
          <w:szCs w:val="24"/>
        </w:rPr>
        <w:t>with specific</w:t>
      </w:r>
      <w:r w:rsidRPr="00AC0770">
        <w:rPr>
          <w:rFonts w:ascii="Times New Roman" w:hAnsi="Times New Roman" w:cs="Times New Roman"/>
          <w:sz w:val="24"/>
          <w:szCs w:val="24"/>
        </w:rPr>
        <w:t xml:space="preserve"> electronic </w:t>
      </w:r>
      <w:r w:rsidR="00F61EAD">
        <w:rPr>
          <w:rFonts w:ascii="Times New Roman" w:hAnsi="Times New Roman" w:cs="Times New Roman"/>
          <w:sz w:val="24"/>
          <w:szCs w:val="24"/>
        </w:rPr>
        <w:t>properties</w:t>
      </w:r>
      <w:r w:rsidRPr="00AC0770">
        <w:rPr>
          <w:rFonts w:ascii="Times New Roman" w:hAnsi="Times New Roman" w:cs="Times New Roman"/>
          <w:sz w:val="24"/>
          <w:szCs w:val="24"/>
        </w:rPr>
        <w:t xml:space="preserve">, which in turn opened ways for new </w:t>
      </w:r>
      <w:r w:rsidR="00DA75DD">
        <w:rPr>
          <w:rFonts w:ascii="Times New Roman" w:hAnsi="Times New Roman" w:cs="Times New Roman"/>
          <w:sz w:val="24"/>
          <w:szCs w:val="24"/>
        </w:rPr>
        <w:t xml:space="preserve">discoveries </w:t>
      </w:r>
      <w:r w:rsidR="00BD68B8">
        <w:rPr>
          <w:rFonts w:ascii="Times New Roman" w:hAnsi="Times New Roman" w:cs="Times New Roman"/>
          <w:sz w:val="24"/>
          <w:szCs w:val="24"/>
        </w:rPr>
        <w:t xml:space="preserve">in </w:t>
      </w:r>
      <w:proofErr w:type="gramStart"/>
      <w:r w:rsidR="00BD68B8">
        <w:rPr>
          <w:rFonts w:ascii="Times New Roman" w:hAnsi="Times New Roman" w:cs="Times New Roman"/>
          <w:sz w:val="24"/>
          <w:szCs w:val="24"/>
        </w:rPr>
        <w:t>the</w:t>
      </w:r>
      <w:r w:rsidR="00DA75DD">
        <w:rPr>
          <w:rFonts w:ascii="Times New Roman" w:hAnsi="Times New Roman" w:cs="Times New Roman"/>
          <w:sz w:val="24"/>
          <w:szCs w:val="24"/>
        </w:rPr>
        <w:t xml:space="preserve">formation </w:t>
      </w:r>
      <w:r w:rsidRPr="00AC0770">
        <w:rPr>
          <w:rFonts w:ascii="Times New Roman" w:hAnsi="Times New Roman" w:cs="Times New Roman"/>
          <w:sz w:val="24"/>
          <w:szCs w:val="24"/>
        </w:rPr>
        <w:t xml:space="preserve"> of</w:t>
      </w:r>
      <w:proofErr w:type="gramEnd"/>
      <w:r w:rsidRPr="00AC0770">
        <w:rPr>
          <w:rFonts w:ascii="Times New Roman" w:hAnsi="Times New Roman" w:cs="Times New Roman"/>
          <w:sz w:val="24"/>
          <w:szCs w:val="24"/>
        </w:rPr>
        <w:t xml:space="preserve"> new organic catalysts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C0770" w:rsidRDefault="00AC0770" w:rsidP="00AC077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0770" w:rsidRDefault="005376A4" w:rsidP="005376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2798" cy="2906830"/>
            <wp:effectExtent l="19050" t="0" r="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279" cy="291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770" w:rsidRDefault="00AC0770" w:rsidP="00AC077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0770" w:rsidRDefault="00AC0770" w:rsidP="00AC077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0770" w:rsidRDefault="00AC0770" w:rsidP="00AC077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0770" w:rsidRPr="00AF2341" w:rsidRDefault="00AC0770" w:rsidP="00AC0770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F2341">
        <w:rPr>
          <w:rFonts w:ascii="Times New Roman" w:hAnsi="Times New Roman" w:cs="Times New Roman"/>
          <w:b/>
          <w:sz w:val="32"/>
          <w:szCs w:val="32"/>
        </w:rPr>
        <w:lastRenderedPageBreak/>
        <w:t>Introduction</w:t>
      </w:r>
    </w:p>
    <w:p w:rsidR="00C62E5D" w:rsidRDefault="00C62E5D" w:rsidP="00AC077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Before the investigation on Carbenes started, they were </w:t>
      </w:r>
      <w:r w:rsidR="00CD09BF">
        <w:rPr>
          <w:rFonts w:ascii="Times New Roman" w:hAnsi="Times New Roman" w:cs="Times New Roman"/>
          <w:sz w:val="24"/>
          <w:szCs w:val="24"/>
        </w:rPr>
        <w:t>thought</w:t>
      </w:r>
      <w:r>
        <w:rPr>
          <w:rFonts w:ascii="Times New Roman" w:hAnsi="Times New Roman" w:cs="Times New Roman"/>
          <w:sz w:val="24"/>
          <w:szCs w:val="24"/>
        </w:rPr>
        <w:t xml:space="preserve"> to be difficult to isolate as they were highly unstable. This was proved otherwise by the beginning of 1980s by </w:t>
      </w:r>
      <w:proofErr w:type="spellStart"/>
      <w:r>
        <w:rPr>
          <w:rFonts w:ascii="Times New Roman" w:hAnsi="Times New Roman" w:cs="Times New Roman"/>
          <w:sz w:val="24"/>
          <w:szCs w:val="24"/>
        </w:rPr>
        <w:t>Wazick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Wazick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co-workers did a series of reactions to study the properties of NHCs regarding their stability.They were successful in isolating an N-heterocyclic compound which could be used as ligands in different metal complexes</w:t>
      </w:r>
    </w:p>
    <w:p w:rsidR="00AC0770" w:rsidRPr="00C62E5D" w:rsidRDefault="00C62E5D" w:rsidP="00AC077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NHCs were then concluded to be species with one or more </w:t>
      </w:r>
      <w:r w:rsidR="00CD09BF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itrogen atoms/atoms and a carbine carbon.Under this broad category, NHCs were further classified into many factors like ring size, heteroatom </w:t>
      </w:r>
      <w:r w:rsidR="00CD09BF">
        <w:rPr>
          <w:rFonts w:ascii="Times New Roman" w:hAnsi="Times New Roman" w:cs="Times New Roman"/>
          <w:sz w:val="24"/>
          <w:szCs w:val="24"/>
        </w:rPr>
        <w:t>etc.</w:t>
      </w:r>
      <w:r w:rsidR="006210F2">
        <w:rPr>
          <w:rFonts w:ascii="Times New Roman" w:hAnsi="Times New Roman" w:cs="Times New Roman"/>
          <w:sz w:val="24"/>
          <w:szCs w:val="24"/>
        </w:rPr>
        <w:t>They</w:t>
      </w:r>
      <w:r w:rsidR="00AC0770" w:rsidRPr="004870B1">
        <w:rPr>
          <w:rFonts w:ascii="Times New Roman" w:hAnsi="Times New Roman" w:cs="Times New Roman"/>
          <w:sz w:val="24"/>
          <w:szCs w:val="24"/>
        </w:rPr>
        <w:t xml:space="preserve"> are electronically and sterically stabilized</w:t>
      </w:r>
      <w:r w:rsidR="006210F2">
        <w:rPr>
          <w:rFonts w:ascii="Times New Roman" w:hAnsi="Times New Roman" w:cs="Times New Roman"/>
          <w:sz w:val="24"/>
          <w:szCs w:val="24"/>
        </w:rPr>
        <w:t xml:space="preserve"> and</w:t>
      </w:r>
      <w:r w:rsidR="00AC0770" w:rsidRPr="004870B1">
        <w:rPr>
          <w:rFonts w:ascii="Times New Roman" w:hAnsi="Times New Roman" w:cs="Times New Roman"/>
          <w:sz w:val="24"/>
          <w:szCs w:val="24"/>
        </w:rPr>
        <w:t xml:space="preserve"> generally have bulky substituents near the carbon atom attached to nitrogen atoms</w:t>
      </w:r>
      <w:r w:rsidR="006210F2">
        <w:rPr>
          <w:rFonts w:ascii="Times New Roman" w:hAnsi="Times New Roman" w:cs="Times New Roman"/>
          <w:sz w:val="24"/>
          <w:szCs w:val="24"/>
        </w:rPr>
        <w:t xml:space="preserve">. The substituents provide kinetic stability due to their bulky </w:t>
      </w:r>
      <w:r w:rsidR="00CD09BF">
        <w:rPr>
          <w:rFonts w:ascii="Times New Roman" w:hAnsi="Times New Roman" w:cs="Times New Roman"/>
          <w:sz w:val="24"/>
          <w:szCs w:val="24"/>
        </w:rPr>
        <w:t>size,</w:t>
      </w:r>
      <w:r w:rsidR="006210F2">
        <w:rPr>
          <w:rFonts w:ascii="Times New Roman" w:hAnsi="Times New Roman" w:cs="Times New Roman"/>
          <w:sz w:val="24"/>
          <w:szCs w:val="24"/>
        </w:rPr>
        <w:t xml:space="preserve"> as they do not allow the </w:t>
      </w:r>
      <w:r w:rsidR="00CD09BF">
        <w:rPr>
          <w:rFonts w:ascii="Times New Roman" w:hAnsi="Times New Roman" w:cs="Times New Roman"/>
          <w:sz w:val="24"/>
          <w:szCs w:val="24"/>
        </w:rPr>
        <w:t xml:space="preserve">olefin </w:t>
      </w:r>
      <w:r w:rsidR="00CD09BF" w:rsidRPr="004870B1">
        <w:rPr>
          <w:rFonts w:ascii="Times New Roman" w:hAnsi="Times New Roman" w:cs="Times New Roman"/>
          <w:sz w:val="24"/>
          <w:szCs w:val="24"/>
        </w:rPr>
        <w:t>to</w:t>
      </w:r>
      <w:r w:rsidR="006210F2">
        <w:rPr>
          <w:rFonts w:ascii="Times New Roman" w:hAnsi="Times New Roman" w:cs="Times New Roman"/>
          <w:sz w:val="24"/>
          <w:szCs w:val="24"/>
        </w:rPr>
        <w:t xml:space="preserve"> be dimerized.The task of stabilizing the compound electronically is</w:t>
      </w:r>
      <w:r w:rsidR="00074E4A">
        <w:rPr>
          <w:rFonts w:ascii="Times New Roman" w:hAnsi="Times New Roman" w:cs="Times New Roman"/>
          <w:sz w:val="24"/>
          <w:szCs w:val="24"/>
        </w:rPr>
        <w:t xml:space="preserve"> determined by the nitrogen </w:t>
      </w:r>
      <w:r w:rsidR="006210F2">
        <w:rPr>
          <w:rFonts w:ascii="Times New Roman" w:hAnsi="Times New Roman" w:cs="Times New Roman"/>
          <w:sz w:val="24"/>
          <w:szCs w:val="24"/>
        </w:rPr>
        <w:t xml:space="preserve"> that is present.</w:t>
      </w:r>
    </w:p>
    <w:p w:rsidR="00AC0770" w:rsidRPr="004870B1" w:rsidRDefault="00AC0770" w:rsidP="009C05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0B1">
        <w:rPr>
          <w:rFonts w:ascii="Times New Roman" w:hAnsi="Times New Roman" w:cs="Times New Roman"/>
          <w:sz w:val="24"/>
          <w:szCs w:val="24"/>
        </w:rPr>
        <w:t xml:space="preserve">First, stable NHC was discovered by scientist Arduengo. Upon the successful synthesis and characterization of an N-heterocyclic carbene in 1991, a new class of ligand was introduced. There was a swift surge in studies of NHC’s for their synthesis and their </w:t>
      </w:r>
      <w:r w:rsidR="00CD09BF" w:rsidRPr="004870B1">
        <w:rPr>
          <w:rFonts w:ascii="Times New Roman" w:hAnsi="Times New Roman" w:cs="Times New Roman"/>
          <w:sz w:val="24"/>
          <w:szCs w:val="24"/>
        </w:rPr>
        <w:t>application.</w:t>
      </w:r>
      <w:r w:rsidRPr="004870B1">
        <w:rPr>
          <w:rFonts w:ascii="Times New Roman" w:hAnsi="Times New Roman" w:cs="Times New Roman"/>
          <w:sz w:val="24"/>
          <w:szCs w:val="24"/>
        </w:rPr>
        <w:t xml:space="preserve">Also, over the past few years, NHC’s have become well-known accessory ligands for the preparation of transition metal-based catalyst. This is due to the strong binding tendency of NHC’s to the metal center and thereby eliminating the need for an excess of a ligand in catalytic reactions. </w:t>
      </w:r>
    </w:p>
    <w:p w:rsidR="00AC0770" w:rsidRPr="004870B1" w:rsidRDefault="00AC0770" w:rsidP="00AC077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0770" w:rsidRPr="004870B1" w:rsidRDefault="00AC0770" w:rsidP="00AC077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0B1">
        <w:rPr>
          <w:rFonts w:ascii="Times New Roman" w:hAnsi="Times New Roman" w:cs="Times New Roman"/>
          <w:sz w:val="24"/>
          <w:szCs w:val="24"/>
        </w:rPr>
        <w:t>NHC ligands</w:t>
      </w:r>
      <w:r w:rsidR="00074E4A">
        <w:rPr>
          <w:rFonts w:ascii="Times New Roman" w:hAnsi="Times New Roman" w:cs="Times New Roman"/>
          <w:sz w:val="24"/>
          <w:szCs w:val="24"/>
        </w:rPr>
        <w:t xml:space="preserve"> due to their ability to be strong sigma donor and </w:t>
      </w:r>
      <w:r w:rsidR="00AE4614">
        <w:rPr>
          <w:rFonts w:ascii="Times New Roman" w:hAnsi="Times New Roman" w:cs="Times New Roman"/>
          <w:sz w:val="24"/>
          <w:szCs w:val="24"/>
        </w:rPr>
        <w:t xml:space="preserve">the metal, which is </w:t>
      </w:r>
      <w:r w:rsidR="00CD09BF">
        <w:rPr>
          <w:rFonts w:ascii="Times New Roman" w:hAnsi="Times New Roman" w:cs="Times New Roman"/>
          <w:sz w:val="24"/>
          <w:szCs w:val="24"/>
        </w:rPr>
        <w:t>also</w:t>
      </w:r>
      <w:r w:rsidR="00AE4614">
        <w:rPr>
          <w:rFonts w:ascii="Times New Roman" w:hAnsi="Times New Roman" w:cs="Times New Roman"/>
          <w:sz w:val="24"/>
          <w:szCs w:val="24"/>
        </w:rPr>
        <w:t xml:space="preserve"> a back </w:t>
      </w:r>
      <w:proofErr w:type="spellStart"/>
      <w:r w:rsidR="00AE4614">
        <w:rPr>
          <w:rFonts w:ascii="Times New Roman" w:hAnsi="Times New Roman" w:cs="Times New Roman"/>
          <w:sz w:val="24"/>
          <w:szCs w:val="24"/>
        </w:rPr>
        <w:t>donor</w:t>
      </w:r>
      <w:proofErr w:type="spellEnd"/>
      <w:r w:rsidR="00AE4614">
        <w:rPr>
          <w:rFonts w:ascii="Times New Roman" w:hAnsi="Times New Roman" w:cs="Times New Roman"/>
          <w:sz w:val="24"/>
          <w:szCs w:val="24"/>
        </w:rPr>
        <w:t>, are known to form strong metal bonds</w:t>
      </w:r>
      <w:r w:rsidRPr="004870B1">
        <w:rPr>
          <w:rFonts w:ascii="Times New Roman" w:hAnsi="Times New Roman" w:cs="Times New Roman"/>
          <w:sz w:val="24"/>
          <w:szCs w:val="24"/>
        </w:rPr>
        <w:t xml:space="preserve">. Therefore, some of these complexes exhibit remarkable photophysical properties, giving highly luminescent organometallic compounds.              </w:t>
      </w:r>
    </w:p>
    <w:p w:rsidR="00EA4756" w:rsidRPr="004870B1" w:rsidRDefault="00EA4756" w:rsidP="00B26F0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70B1">
        <w:rPr>
          <w:rFonts w:ascii="Times New Roman" w:hAnsi="Times New Roman" w:cs="Times New Roman"/>
          <w:sz w:val="24"/>
          <w:szCs w:val="24"/>
        </w:rPr>
        <w:object w:dxaOrig="1337" w:dyaOrig="715">
          <v:shape id="_x0000_i1040" type="#_x0000_t75" style="width:66.75pt;height:35.25pt" o:ole="">
            <v:imagedata r:id="rId9" o:title=""/>
          </v:shape>
          <o:OLEObject Type="Embed" ProgID="ChemDraw.Document.6.0" ShapeID="_x0000_i1040" DrawAspect="Content" ObjectID="_1619508737" r:id="rId10"/>
        </w:object>
      </w:r>
      <w:r w:rsidRPr="004870B1">
        <w:rPr>
          <w:rFonts w:ascii="Times New Roman" w:hAnsi="Times New Roman" w:cs="Times New Roman"/>
          <w:sz w:val="24"/>
          <w:szCs w:val="24"/>
        </w:rPr>
        <w:object w:dxaOrig="1353" w:dyaOrig="696">
          <v:shape id="_x0000_i1041" type="#_x0000_t75" style="width:67.5pt;height:34.5pt" o:ole="">
            <v:imagedata r:id="rId11" o:title=""/>
          </v:shape>
          <o:OLEObject Type="Embed" ProgID="ChemDraw.Document.6.0" ShapeID="_x0000_i1041" DrawAspect="Content" ObjectID="_1619508738" r:id="rId12"/>
        </w:object>
      </w:r>
    </w:p>
    <w:p w:rsidR="00F557D5" w:rsidRPr="004870B1" w:rsidRDefault="00FB1927" w:rsidP="00A554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0B1">
        <w:rPr>
          <w:rFonts w:ascii="Times New Roman" w:hAnsi="Times New Roman" w:cs="Times New Roman"/>
          <w:sz w:val="24"/>
          <w:szCs w:val="24"/>
        </w:rPr>
        <w:t xml:space="preserve">It has </w:t>
      </w:r>
      <w:r w:rsidR="00A554AC" w:rsidRPr="004870B1">
        <w:rPr>
          <w:rFonts w:ascii="Times New Roman" w:hAnsi="Times New Roman" w:cs="Times New Roman"/>
          <w:sz w:val="24"/>
          <w:szCs w:val="24"/>
        </w:rPr>
        <w:t xml:space="preserve">also </w:t>
      </w:r>
      <w:r w:rsidRPr="004870B1">
        <w:rPr>
          <w:rFonts w:ascii="Times New Roman" w:hAnsi="Times New Roman" w:cs="Times New Roman"/>
          <w:sz w:val="24"/>
          <w:szCs w:val="24"/>
        </w:rPr>
        <w:t>been observed that low valent main group elements and their comp</w:t>
      </w:r>
      <w:r w:rsidR="00A554AC" w:rsidRPr="004870B1">
        <w:rPr>
          <w:rFonts w:ascii="Times New Roman" w:hAnsi="Times New Roman" w:cs="Times New Roman"/>
          <w:sz w:val="24"/>
          <w:szCs w:val="24"/>
        </w:rPr>
        <w:t xml:space="preserve">ounds and the transition metals have similar properties with respect to the bonding and also chemical nature. </w:t>
      </w:r>
      <w:r w:rsidR="00281E43" w:rsidRPr="004870B1">
        <w:rPr>
          <w:rFonts w:ascii="Times New Roman" w:hAnsi="Times New Roman" w:cs="Times New Roman"/>
          <w:sz w:val="24"/>
          <w:szCs w:val="24"/>
        </w:rPr>
        <w:t xml:space="preserve">In main group element chemistry, NHCs are have been successfully used for stabilizing low-coordinate elements in </w:t>
      </w:r>
      <w:r w:rsidR="00CD09BF" w:rsidRPr="004870B1">
        <w:rPr>
          <w:rFonts w:ascii="Times New Roman" w:hAnsi="Times New Roman" w:cs="Times New Roman"/>
          <w:sz w:val="24"/>
          <w:szCs w:val="24"/>
        </w:rPr>
        <w:t>several</w:t>
      </w:r>
      <w:r w:rsidR="00281E43" w:rsidRPr="004870B1">
        <w:rPr>
          <w:rFonts w:ascii="Times New Roman" w:hAnsi="Times New Roman" w:cs="Times New Roman"/>
          <w:sz w:val="24"/>
          <w:szCs w:val="24"/>
        </w:rPr>
        <w:t xml:space="preserve"> oxidation </w:t>
      </w:r>
      <w:r w:rsidR="00CD09BF" w:rsidRPr="004870B1">
        <w:rPr>
          <w:rFonts w:ascii="Times New Roman" w:hAnsi="Times New Roman" w:cs="Times New Roman"/>
          <w:sz w:val="24"/>
          <w:szCs w:val="24"/>
        </w:rPr>
        <w:t>states,</w:t>
      </w:r>
      <w:r w:rsidR="00AE4614">
        <w:rPr>
          <w:rFonts w:ascii="Times New Roman" w:hAnsi="Times New Roman" w:cs="Times New Roman"/>
          <w:sz w:val="24"/>
          <w:szCs w:val="24"/>
        </w:rPr>
        <w:t>which</w:t>
      </w:r>
      <w:r w:rsidR="00281E43" w:rsidRPr="004870B1">
        <w:rPr>
          <w:rFonts w:ascii="Times New Roman" w:hAnsi="Times New Roman" w:cs="Times New Roman"/>
          <w:sz w:val="24"/>
          <w:szCs w:val="24"/>
        </w:rPr>
        <w:t xml:space="preserve">. This in turn, made way not only to study </w:t>
      </w:r>
      <w:r w:rsidR="00281E43" w:rsidRPr="004870B1">
        <w:rPr>
          <w:rFonts w:ascii="Times New Roman" w:hAnsi="Times New Roman" w:cs="Times New Roman"/>
          <w:sz w:val="24"/>
          <w:szCs w:val="24"/>
        </w:rPr>
        <w:lastRenderedPageBreak/>
        <w:t>the various properties of these species like reactivity, but also their usefulness in synthesis and catalysis.</w:t>
      </w:r>
    </w:p>
    <w:p w:rsidR="005526E1" w:rsidRPr="009C05B2" w:rsidRDefault="005526E1" w:rsidP="00A554A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05B2">
        <w:rPr>
          <w:rFonts w:ascii="Times New Roman" w:hAnsi="Times New Roman" w:cs="Times New Roman"/>
          <w:b/>
          <w:sz w:val="24"/>
          <w:szCs w:val="24"/>
        </w:rPr>
        <w:t>Electronic Effects and Bonding in Main Group Element –NHC Complexes</w:t>
      </w:r>
    </w:p>
    <w:p w:rsidR="00AE4614" w:rsidRDefault="005526E1" w:rsidP="00A554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4BD">
        <w:rPr>
          <w:rFonts w:ascii="Times New Roman" w:hAnsi="Times New Roman" w:cs="Times New Roman"/>
          <w:sz w:val="24"/>
          <w:szCs w:val="24"/>
        </w:rPr>
        <w:t xml:space="preserve">Different NHCs differ in   their structure by the number of nitrogen atoms adjacent to the   </w:t>
      </w:r>
      <w:r w:rsidR="002913E7" w:rsidRPr="007E64BD">
        <w:rPr>
          <w:rFonts w:ascii="Times New Roman" w:hAnsi="Times New Roman" w:cs="Times New Roman"/>
          <w:sz w:val="24"/>
          <w:szCs w:val="24"/>
        </w:rPr>
        <w:t xml:space="preserve">carbene carbon atom, in the ring size, ring constitution and functionalization. It has been observed that the effect of the σ-electron-withdrawing and the π-electron-donating </w:t>
      </w:r>
      <w:r w:rsidR="006D5AA4" w:rsidRPr="007E64BD">
        <w:rPr>
          <w:rFonts w:ascii="Times New Roman" w:hAnsi="Times New Roman" w:cs="Times New Roman"/>
          <w:sz w:val="24"/>
          <w:szCs w:val="24"/>
        </w:rPr>
        <w:t>capacity of n</w:t>
      </w:r>
      <w:r w:rsidR="002913E7" w:rsidRPr="007E64BD">
        <w:rPr>
          <w:rFonts w:ascii="Times New Roman" w:hAnsi="Times New Roman" w:cs="Times New Roman"/>
          <w:sz w:val="24"/>
          <w:szCs w:val="24"/>
        </w:rPr>
        <w:t xml:space="preserve">itrogen </w:t>
      </w:r>
      <w:r w:rsidR="006D5AA4" w:rsidRPr="007E64BD">
        <w:rPr>
          <w:rFonts w:ascii="Times New Roman" w:hAnsi="Times New Roman" w:cs="Times New Roman"/>
          <w:sz w:val="24"/>
          <w:szCs w:val="24"/>
        </w:rPr>
        <w:t xml:space="preserve">is immense . It hereby decreses the HOMO and the LUMO </w:t>
      </w:r>
      <w:r w:rsidR="00945C68" w:rsidRPr="007E64BD">
        <w:rPr>
          <w:rFonts w:ascii="Times New Roman" w:hAnsi="Times New Roman" w:cs="Times New Roman"/>
          <w:sz w:val="24"/>
          <w:szCs w:val="24"/>
        </w:rPr>
        <w:t>energies which</w:t>
      </w:r>
      <w:r w:rsidR="006D5AA4" w:rsidRPr="007E64BD">
        <w:rPr>
          <w:rFonts w:ascii="Times New Roman" w:hAnsi="Times New Roman" w:cs="Times New Roman"/>
          <w:sz w:val="24"/>
          <w:szCs w:val="24"/>
        </w:rPr>
        <w:t xml:space="preserve"> leads to the energy separation between the </w:t>
      </w:r>
      <w:r w:rsidR="00945C68" w:rsidRPr="007E64BD">
        <w:rPr>
          <w:rFonts w:ascii="Times New Roman" w:hAnsi="Times New Roman" w:cs="Times New Roman"/>
          <w:sz w:val="24"/>
          <w:szCs w:val="24"/>
        </w:rPr>
        <w:t>orbitals and</w:t>
      </w:r>
      <w:r w:rsidR="006D5AA4" w:rsidRPr="007E64BD">
        <w:rPr>
          <w:rFonts w:ascii="Times New Roman" w:hAnsi="Times New Roman" w:cs="Times New Roman"/>
          <w:sz w:val="24"/>
          <w:szCs w:val="24"/>
        </w:rPr>
        <w:t xml:space="preserve"> the ground states.</w:t>
      </w:r>
      <w:r w:rsidR="00AE4614">
        <w:rPr>
          <w:rFonts w:ascii="Times New Roman" w:hAnsi="Times New Roman" w:cs="Times New Roman"/>
          <w:sz w:val="24"/>
          <w:szCs w:val="24"/>
        </w:rPr>
        <w:t xml:space="preserve">This character gives NHCs an advantage </w:t>
      </w:r>
      <w:proofErr w:type="spellStart"/>
      <w:r w:rsidR="0077134A" w:rsidRPr="007E64BD">
        <w:rPr>
          <w:rFonts w:ascii="Times New Roman" w:hAnsi="Times New Roman" w:cs="Times New Roman"/>
          <w:sz w:val="24"/>
          <w:szCs w:val="24"/>
        </w:rPr>
        <w:t>i.e</w:t>
      </w:r>
      <w:proofErr w:type="spellEnd"/>
      <w:r w:rsidR="0077134A" w:rsidRPr="007E64BD">
        <w:rPr>
          <w:rFonts w:ascii="Times New Roman" w:hAnsi="Times New Roman" w:cs="Times New Roman"/>
          <w:sz w:val="24"/>
          <w:szCs w:val="24"/>
        </w:rPr>
        <w:t xml:space="preserve"> their </w:t>
      </w:r>
      <w:proofErr w:type="spellStart"/>
      <w:r w:rsidR="00945C68" w:rsidRPr="007E64BD">
        <w:rPr>
          <w:rFonts w:ascii="Times New Roman" w:hAnsi="Times New Roman" w:cs="Times New Roman"/>
          <w:sz w:val="24"/>
          <w:szCs w:val="24"/>
        </w:rPr>
        <w:t>nucleophilicity</w:t>
      </w:r>
      <w:proofErr w:type="spellEnd"/>
      <w:r w:rsidR="00945C68" w:rsidRPr="007E64BD">
        <w:rPr>
          <w:rFonts w:ascii="Times New Roman" w:hAnsi="Times New Roman" w:cs="Times New Roman"/>
          <w:sz w:val="24"/>
          <w:szCs w:val="24"/>
        </w:rPr>
        <w:t>,</w:t>
      </w:r>
      <w:r w:rsidR="0077134A" w:rsidRPr="007E64BD">
        <w:rPr>
          <w:rFonts w:ascii="Times New Roman" w:hAnsi="Times New Roman" w:cs="Times New Roman"/>
          <w:sz w:val="24"/>
          <w:szCs w:val="24"/>
        </w:rPr>
        <w:t xml:space="preserve"> and theirσ-donating characters. </w:t>
      </w:r>
    </w:p>
    <w:p w:rsidR="00AE4614" w:rsidRDefault="00AE4614" w:rsidP="00A554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4614" w:rsidRDefault="002676A5" w:rsidP="00B26F0F">
      <w:pPr>
        <w:spacing w:line="360" w:lineRule="auto"/>
        <w:jc w:val="center"/>
      </w:pPr>
      <w:r>
        <w:object w:dxaOrig="4640" w:dyaOrig="2081">
          <v:shape id="_x0000_i1025" type="#_x0000_t75" style="width:273.75pt;height:122.25pt" o:ole="">
            <v:imagedata r:id="rId13" o:title=""/>
          </v:shape>
          <o:OLEObject Type="Embed" ProgID="ChemDraw.Document.6.0" ShapeID="_x0000_i1025" DrawAspect="Content" ObjectID="_1619508739" r:id="rId14"/>
        </w:object>
      </w:r>
    </w:p>
    <w:p w:rsidR="002676A5" w:rsidRDefault="00B26F0F" w:rsidP="00B26F0F">
      <w:pPr>
        <w:autoSpaceDE w:val="0"/>
        <w:autoSpaceDN w:val="0"/>
        <w:adjustRightInd w:val="0"/>
        <w:spacing w:after="0" w:line="36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F23BDB">
        <w:rPr>
          <w:rFonts w:ascii="Times New Roman" w:hAnsi="Times New Roman" w:cs="Times New Roman"/>
          <w:sz w:val="24"/>
          <w:szCs w:val="24"/>
        </w:rPr>
        <w:t>Figure 1</w:t>
      </w:r>
    </w:p>
    <w:p w:rsidR="001C25CC" w:rsidRDefault="001C25CC" w:rsidP="002E467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4BD">
        <w:rPr>
          <w:rFonts w:ascii="Times New Roman" w:hAnsi="Times New Roman" w:cs="Times New Roman"/>
          <w:sz w:val="24"/>
          <w:szCs w:val="24"/>
        </w:rPr>
        <w:t xml:space="preserve">To </w:t>
      </w:r>
      <w:r w:rsidR="00C17DFF" w:rsidRPr="007E64BD">
        <w:rPr>
          <w:rFonts w:ascii="Times New Roman" w:hAnsi="Times New Roman" w:cs="Times New Roman"/>
          <w:sz w:val="24"/>
          <w:szCs w:val="24"/>
        </w:rPr>
        <w:t xml:space="preserve">date, </w:t>
      </w:r>
      <w:r w:rsidR="0024441A" w:rsidRPr="007E64BD">
        <w:rPr>
          <w:rFonts w:ascii="Times New Roman" w:hAnsi="Times New Roman" w:cs="Times New Roman"/>
          <w:sz w:val="24"/>
          <w:szCs w:val="24"/>
        </w:rPr>
        <w:t>the most</w:t>
      </w:r>
      <w:r w:rsidRPr="007E64BD">
        <w:rPr>
          <w:rFonts w:ascii="Times New Roman" w:hAnsi="Times New Roman" w:cs="Times New Roman"/>
          <w:sz w:val="24"/>
          <w:szCs w:val="24"/>
        </w:rPr>
        <w:t xml:space="preserve"> studied carbenes have been </w:t>
      </w:r>
      <w:proofErr w:type="gramStart"/>
      <w:r w:rsidRPr="007E64BD">
        <w:rPr>
          <w:rFonts w:ascii="Times New Roman" w:hAnsi="Times New Roman" w:cs="Times New Roman"/>
          <w:sz w:val="24"/>
          <w:szCs w:val="24"/>
        </w:rPr>
        <w:t>the  classical</w:t>
      </w:r>
      <w:proofErr w:type="gramEnd"/>
      <w:r w:rsidRPr="007E64BD">
        <w:rPr>
          <w:rFonts w:ascii="Times New Roman" w:hAnsi="Times New Roman" w:cs="Times New Roman"/>
          <w:sz w:val="24"/>
          <w:szCs w:val="24"/>
        </w:rPr>
        <w:t xml:space="preserve"> NHCs and the CAACs [cyclic (alkyl)-(amino) carbenes , where their electronic properties have been compared taking the example of imidazol(id)in-2-ylidenes (classical NHCs) with those in pyrrolydin-2-ylidenes(CAACs).</w:t>
      </w:r>
    </w:p>
    <w:p w:rsidR="002676A5" w:rsidRDefault="002676A5" w:rsidP="002E467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76A5" w:rsidRDefault="002676A5" w:rsidP="002E467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76A5" w:rsidRDefault="00D12AD1" w:rsidP="007A2261">
      <w:pPr>
        <w:autoSpaceDE w:val="0"/>
        <w:autoSpaceDN w:val="0"/>
        <w:adjustRightInd w:val="0"/>
        <w:spacing w:after="0" w:line="360" w:lineRule="auto"/>
        <w:jc w:val="center"/>
      </w:pPr>
      <w:r>
        <w:object w:dxaOrig="6014" w:dyaOrig="4276">
          <v:shape id="_x0000_i1026" type="#_x0000_t75" style="width:300.75pt;height:213.75pt" o:ole="">
            <v:imagedata r:id="rId15" o:title=""/>
          </v:shape>
          <o:OLEObject Type="Embed" ProgID="ChemDraw.Document.6.0" ShapeID="_x0000_i1026" DrawAspect="Content" ObjectID="_1619508740" r:id="rId16"/>
        </w:object>
      </w:r>
    </w:p>
    <w:p w:rsidR="002676A5" w:rsidRPr="007E64BD" w:rsidRDefault="002676A5" w:rsidP="002676A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74058" w:rsidRPr="007E64BD" w:rsidRDefault="001C25CC" w:rsidP="002E467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4BD">
        <w:rPr>
          <w:rFonts w:ascii="Times New Roman" w:hAnsi="Times New Roman" w:cs="Times New Roman"/>
          <w:sz w:val="24"/>
          <w:szCs w:val="24"/>
        </w:rPr>
        <w:t xml:space="preserve">The main advantage of CAACs over NHCs is </w:t>
      </w:r>
      <w:r w:rsidR="00AE4614">
        <w:rPr>
          <w:rFonts w:ascii="Times New Roman" w:hAnsi="Times New Roman" w:cs="Times New Roman"/>
          <w:sz w:val="24"/>
          <w:szCs w:val="24"/>
        </w:rPr>
        <w:t xml:space="preserve">because of </w:t>
      </w:r>
      <w:r w:rsidRPr="007E64BD">
        <w:rPr>
          <w:rFonts w:ascii="Times New Roman" w:hAnsi="Times New Roman" w:cs="Times New Roman"/>
          <w:sz w:val="24"/>
          <w:szCs w:val="24"/>
        </w:rPr>
        <w:t xml:space="preserve">the presence </w:t>
      </w:r>
      <w:r w:rsidR="00AE4614">
        <w:rPr>
          <w:rFonts w:ascii="Times New Roman" w:hAnsi="Times New Roman" w:cs="Times New Roman"/>
          <w:sz w:val="24"/>
          <w:szCs w:val="24"/>
        </w:rPr>
        <w:t xml:space="preserve">of </w:t>
      </w:r>
      <w:r w:rsidR="003A3A0B" w:rsidRPr="007E64BD">
        <w:rPr>
          <w:rFonts w:ascii="Times New Roman" w:hAnsi="Times New Roman" w:cs="Times New Roman"/>
          <w:sz w:val="24"/>
          <w:szCs w:val="24"/>
        </w:rPr>
        <w:t>quaternary</w:t>
      </w:r>
      <w:r w:rsidRPr="007E64BD">
        <w:rPr>
          <w:rFonts w:ascii="Times New Roman" w:hAnsi="Times New Roman" w:cs="Times New Roman"/>
          <w:sz w:val="24"/>
          <w:szCs w:val="24"/>
        </w:rPr>
        <w:t xml:space="preserve"> carbons </w:t>
      </w:r>
      <w:r w:rsidR="00AE4614">
        <w:rPr>
          <w:rFonts w:ascii="Times New Roman" w:hAnsi="Times New Roman" w:cs="Times New Roman"/>
          <w:sz w:val="24"/>
          <w:szCs w:val="24"/>
        </w:rPr>
        <w:t xml:space="preserve">which are strong σ-donor, </w:t>
      </w:r>
      <w:r w:rsidRPr="007E64BD">
        <w:rPr>
          <w:rFonts w:ascii="Times New Roman" w:hAnsi="Times New Roman" w:cs="Times New Roman"/>
          <w:sz w:val="24"/>
          <w:szCs w:val="24"/>
        </w:rPr>
        <w:t>next to the carbeneswhich decreases the HOMO-</w:t>
      </w:r>
      <w:proofErr w:type="gramStart"/>
      <w:r w:rsidRPr="007E64BD">
        <w:rPr>
          <w:rFonts w:ascii="Times New Roman" w:hAnsi="Times New Roman" w:cs="Times New Roman"/>
          <w:sz w:val="24"/>
          <w:szCs w:val="24"/>
        </w:rPr>
        <w:t>LUMO  energy</w:t>
      </w:r>
      <w:proofErr w:type="gramEnd"/>
      <w:r w:rsidRPr="007E64BD">
        <w:rPr>
          <w:rFonts w:ascii="Times New Roman" w:hAnsi="Times New Roman" w:cs="Times New Roman"/>
          <w:sz w:val="24"/>
          <w:szCs w:val="24"/>
        </w:rPr>
        <w:t xml:space="preserve"> gap. Other advantages of CAACs include the stronger nucleophilicity and electrophilicity which enables them to activate H</w:t>
      </w:r>
      <w:r w:rsidRPr="007E64BD">
        <w:rPr>
          <w:rFonts w:ascii="Times New Roman" w:hAnsi="Times New Roman" w:cs="Times New Roman"/>
          <w:sz w:val="24"/>
          <w:szCs w:val="24"/>
          <w:vertAlign w:val="subscript"/>
        </w:rPr>
        <w:t xml:space="preserve">2 , </w:t>
      </w:r>
      <w:r w:rsidR="000C7B09" w:rsidRPr="007E64BD">
        <w:rPr>
          <w:rFonts w:ascii="Times New Roman" w:hAnsi="Times New Roman" w:cs="Times New Roman"/>
          <w:sz w:val="24"/>
          <w:szCs w:val="24"/>
        </w:rPr>
        <w:t>CO and NH</w:t>
      </w:r>
      <w:r w:rsidR="000C7B09" w:rsidRPr="007E64BD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="000C7B09" w:rsidRPr="007E64BD">
        <w:rPr>
          <w:rFonts w:ascii="Times New Roman" w:hAnsi="Times New Roman" w:cs="Times New Roman"/>
          <w:sz w:val="24"/>
          <w:szCs w:val="24"/>
        </w:rPr>
        <w:t>.</w:t>
      </w:r>
    </w:p>
    <w:p w:rsidR="00074058" w:rsidRPr="007E64BD" w:rsidRDefault="00074058" w:rsidP="002E467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7B09" w:rsidRDefault="000C7B09" w:rsidP="002E467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4BD">
        <w:rPr>
          <w:rFonts w:ascii="Times New Roman" w:hAnsi="Times New Roman" w:cs="Times New Roman"/>
          <w:sz w:val="24"/>
          <w:szCs w:val="24"/>
        </w:rPr>
        <w:t>Majority of the paramagnetic main group species are not stable due to the presence of the unpaired electron. So</w:t>
      </w:r>
      <w:r w:rsidR="00760432">
        <w:rPr>
          <w:rFonts w:ascii="Times New Roman" w:hAnsi="Times New Roman" w:cs="Times New Roman"/>
          <w:sz w:val="24"/>
          <w:szCs w:val="24"/>
        </w:rPr>
        <w:t>,</w:t>
      </w:r>
      <w:r w:rsidRPr="007E64BD">
        <w:rPr>
          <w:rFonts w:ascii="Times New Roman" w:hAnsi="Times New Roman" w:cs="Times New Roman"/>
          <w:sz w:val="24"/>
          <w:szCs w:val="24"/>
        </w:rPr>
        <w:t xml:space="preserve"> the NHCs play an important role here </w:t>
      </w:r>
      <w:r w:rsidR="00202C29" w:rsidRPr="007E64BD">
        <w:rPr>
          <w:rFonts w:ascii="Times New Roman" w:hAnsi="Times New Roman" w:cs="Times New Roman"/>
          <w:sz w:val="24"/>
          <w:szCs w:val="24"/>
        </w:rPr>
        <w:t>by helping them stabilize as they have strong σ-donating properties.</w:t>
      </w:r>
      <w:r w:rsidR="00EA4756" w:rsidRPr="007E64BD">
        <w:rPr>
          <w:rFonts w:ascii="Times New Roman" w:hAnsi="Times New Roman" w:cs="Times New Roman"/>
          <w:sz w:val="24"/>
          <w:szCs w:val="24"/>
        </w:rPr>
        <w:t xml:space="preserve"> There are many ways to determine </w:t>
      </w:r>
      <w:proofErr w:type="gramStart"/>
      <w:r w:rsidR="00EA4756" w:rsidRPr="007E64BD">
        <w:rPr>
          <w:rFonts w:ascii="Times New Roman" w:hAnsi="Times New Roman" w:cs="Times New Roman"/>
          <w:sz w:val="24"/>
          <w:szCs w:val="24"/>
        </w:rPr>
        <w:t>the  donating</w:t>
      </w:r>
      <w:proofErr w:type="gramEnd"/>
      <w:r w:rsidR="00EA4756" w:rsidRPr="007E64BD">
        <w:rPr>
          <w:rFonts w:ascii="Times New Roman" w:hAnsi="Times New Roman" w:cs="Times New Roman"/>
          <w:sz w:val="24"/>
          <w:szCs w:val="24"/>
        </w:rPr>
        <w:t xml:space="preserve"> capacity of NHCs, but the most commonly used one is the Tolman electronic parameter (TEPs)</w:t>
      </w:r>
      <w:r w:rsidR="00484D12" w:rsidRPr="007E64BD">
        <w:rPr>
          <w:rFonts w:ascii="Times New Roman" w:hAnsi="Times New Roman" w:cs="Times New Roman"/>
          <w:sz w:val="24"/>
          <w:szCs w:val="24"/>
        </w:rPr>
        <w:t xml:space="preserve"> which is determined by measuring the frequency of the A1 C-O vibrational mode by infrared spectroscopy.</w:t>
      </w:r>
    </w:p>
    <w:p w:rsidR="007A2261" w:rsidRDefault="007A2261" w:rsidP="002E467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261" w:rsidRPr="007E64BD" w:rsidRDefault="007A2261" w:rsidP="007A226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5C9F" w:rsidRDefault="00615C9F" w:rsidP="007A2261">
      <w:pPr>
        <w:autoSpaceDE w:val="0"/>
        <w:autoSpaceDN w:val="0"/>
        <w:adjustRightInd w:val="0"/>
        <w:spacing w:after="0" w:line="360" w:lineRule="auto"/>
        <w:jc w:val="center"/>
      </w:pPr>
      <w:r>
        <w:object w:dxaOrig="10505" w:dyaOrig="2453">
          <v:shape id="_x0000_i1027" type="#_x0000_t75" style="width:467.25pt;height:109.5pt" o:ole="">
            <v:imagedata r:id="rId17" o:title=""/>
          </v:shape>
          <o:OLEObject Type="Embed" ProgID="ChemDraw.Document.6.0" ShapeID="_x0000_i1027" DrawAspect="Content" ObjectID="_1619508741" r:id="rId18"/>
        </w:object>
      </w:r>
    </w:p>
    <w:p w:rsidR="00615C9F" w:rsidRDefault="00F23BDB" w:rsidP="00B26F0F">
      <w:pPr>
        <w:autoSpaceDE w:val="0"/>
        <w:autoSpaceDN w:val="0"/>
        <w:adjustRightInd w:val="0"/>
        <w:spacing w:after="0" w:line="360" w:lineRule="auto"/>
        <w:jc w:val="center"/>
      </w:pPr>
      <w:bookmarkStart w:id="1" w:name="_Hlk8637600"/>
      <w:r>
        <w:t>Figure 3</w:t>
      </w:r>
    </w:p>
    <w:bookmarkEnd w:id="1"/>
    <w:p w:rsidR="00615C9F" w:rsidRPr="005308A5" w:rsidRDefault="00615C9F" w:rsidP="001C25CC">
      <w:pPr>
        <w:autoSpaceDE w:val="0"/>
        <w:autoSpaceDN w:val="0"/>
        <w:adjustRightInd w:val="0"/>
        <w:spacing w:after="0" w:line="360" w:lineRule="auto"/>
        <w:rPr>
          <w:vertAlign w:val="superscript"/>
        </w:rPr>
      </w:pPr>
    </w:p>
    <w:p w:rsidR="00615C9F" w:rsidRPr="007E64BD" w:rsidRDefault="005308A5" w:rsidP="002E467B">
      <w:pPr>
        <w:autoSpaceDE w:val="0"/>
        <w:autoSpaceDN w:val="0"/>
        <w:adjustRightInd w:val="0"/>
        <w:spacing w:after="0" w:line="360" w:lineRule="auto"/>
        <w:ind w:left="-180" w:right="-540"/>
        <w:jc w:val="both"/>
        <w:rPr>
          <w:rFonts w:ascii="Times New Roman" w:hAnsi="Times New Roman" w:cs="Times New Roman"/>
          <w:sz w:val="24"/>
          <w:szCs w:val="24"/>
        </w:rPr>
      </w:pPr>
      <w:r w:rsidRPr="007E64BD">
        <w:rPr>
          <w:rFonts w:ascii="Times New Roman" w:hAnsi="Times New Roman" w:cs="Times New Roman"/>
          <w:sz w:val="24"/>
          <w:szCs w:val="24"/>
        </w:rPr>
        <w:t xml:space="preserve">The TEP values are usually in the range </w:t>
      </w:r>
      <w:proofErr w:type="gramStart"/>
      <w:r w:rsidRPr="007E64BD">
        <w:rPr>
          <w:rFonts w:ascii="Times New Roman" w:hAnsi="Times New Roman" w:cs="Times New Roman"/>
          <w:sz w:val="24"/>
          <w:szCs w:val="24"/>
        </w:rPr>
        <w:t>from  ca.2030</w:t>
      </w:r>
      <w:proofErr w:type="gramEnd"/>
      <w:r w:rsidRPr="007E64BD">
        <w:rPr>
          <w:rFonts w:ascii="Times New Roman" w:hAnsi="Times New Roman" w:cs="Times New Roman"/>
          <w:sz w:val="24"/>
          <w:szCs w:val="24"/>
        </w:rPr>
        <w:t>-2068 cm</w:t>
      </w:r>
      <w:r w:rsidRPr="007E64B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7E64BD">
        <w:rPr>
          <w:rFonts w:ascii="Times New Roman" w:hAnsi="Times New Roman" w:cs="Times New Roman"/>
          <w:sz w:val="24"/>
          <w:szCs w:val="24"/>
        </w:rPr>
        <w:t xml:space="preserve"> and th</w:t>
      </w:r>
      <w:r w:rsidR="008901A1" w:rsidRPr="007E64BD">
        <w:rPr>
          <w:rFonts w:ascii="Times New Roman" w:hAnsi="Times New Roman" w:cs="Times New Roman"/>
          <w:sz w:val="24"/>
          <w:szCs w:val="24"/>
        </w:rPr>
        <w:t>ey decrease when the donation tak</w:t>
      </w:r>
      <w:r w:rsidRPr="007E64BD">
        <w:rPr>
          <w:rFonts w:ascii="Times New Roman" w:hAnsi="Times New Roman" w:cs="Times New Roman"/>
          <w:sz w:val="24"/>
          <w:szCs w:val="24"/>
        </w:rPr>
        <w:t xml:space="preserve">es places </w:t>
      </w:r>
      <w:r w:rsidR="007A2261">
        <w:rPr>
          <w:rFonts w:ascii="Times New Roman" w:hAnsi="Times New Roman" w:cs="Times New Roman"/>
          <w:sz w:val="24"/>
          <w:szCs w:val="24"/>
        </w:rPr>
        <w:t xml:space="preserve">from the </w:t>
      </w:r>
      <w:r w:rsidRPr="007E64BD">
        <w:rPr>
          <w:rFonts w:ascii="Times New Roman" w:hAnsi="Times New Roman" w:cs="Times New Roman"/>
          <w:sz w:val="24"/>
          <w:szCs w:val="24"/>
        </w:rPr>
        <w:t>metal to the π</w:t>
      </w:r>
      <w:r w:rsidR="008901A1" w:rsidRPr="007E64BD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="008901A1" w:rsidRPr="007E64BD">
        <w:rPr>
          <w:rFonts w:ascii="Times New Roman" w:hAnsi="Times New Roman" w:cs="Times New Roman"/>
          <w:sz w:val="24"/>
          <w:szCs w:val="24"/>
        </w:rPr>
        <w:t>(CO) –orbital . This method is not exempted from limitations as it is unable to describe properly the M-L bonding in the transition metal complexes  and also the</w:t>
      </w:r>
      <w:r w:rsidR="007A2261">
        <w:rPr>
          <w:rFonts w:ascii="Times New Roman" w:hAnsi="Times New Roman" w:cs="Times New Roman"/>
          <w:sz w:val="24"/>
          <w:szCs w:val="24"/>
        </w:rPr>
        <w:t xml:space="preserve"> characterization of </w:t>
      </w:r>
      <w:proofErr w:type="spellStart"/>
      <w:r w:rsidR="007A2261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7A2261">
        <w:rPr>
          <w:rFonts w:ascii="Times New Roman" w:hAnsi="Times New Roman" w:cs="Times New Roman"/>
          <w:sz w:val="24"/>
          <w:szCs w:val="24"/>
        </w:rPr>
        <w:t xml:space="preserve"> σ-donation and </w:t>
      </w:r>
      <w:proofErr w:type="spellStart"/>
      <w:r w:rsidR="008901A1" w:rsidRPr="007E64BD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8901A1" w:rsidRPr="007E64BD">
        <w:rPr>
          <w:rFonts w:ascii="Times New Roman" w:hAnsi="Times New Roman" w:cs="Times New Roman"/>
          <w:sz w:val="24"/>
          <w:szCs w:val="24"/>
        </w:rPr>
        <w:t xml:space="preserve"> π-accepting</w:t>
      </w:r>
      <w:r w:rsidR="007A2261">
        <w:rPr>
          <w:rFonts w:ascii="Times New Roman" w:hAnsi="Times New Roman" w:cs="Times New Roman"/>
          <w:sz w:val="24"/>
          <w:szCs w:val="24"/>
        </w:rPr>
        <w:t xml:space="preserve"> properties </w:t>
      </w:r>
      <w:r w:rsidR="008901A1" w:rsidRPr="007E64BD">
        <w:rPr>
          <w:rFonts w:ascii="Times New Roman" w:hAnsi="Times New Roman" w:cs="Times New Roman"/>
          <w:sz w:val="24"/>
          <w:szCs w:val="24"/>
        </w:rPr>
        <w:t>.</w:t>
      </w:r>
    </w:p>
    <w:p w:rsidR="00615C9F" w:rsidRDefault="008901A1" w:rsidP="002E467B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7E64BD">
        <w:rPr>
          <w:rFonts w:ascii="Times New Roman" w:hAnsi="Times New Roman" w:cs="Times New Roman"/>
          <w:sz w:val="24"/>
          <w:szCs w:val="24"/>
        </w:rPr>
        <w:t xml:space="preserve">This limitation creates problem for when the  strength of M-L  bond has been </w:t>
      </w:r>
      <w:r w:rsidR="000C7406" w:rsidRPr="007E64BD">
        <w:rPr>
          <w:rFonts w:ascii="Times New Roman" w:hAnsi="Times New Roman" w:cs="Times New Roman"/>
          <w:sz w:val="24"/>
          <w:szCs w:val="24"/>
        </w:rPr>
        <w:t>determined by the TEP method and is compared with the ligands which have different π-accepting properties</w:t>
      </w:r>
      <w:r w:rsidR="000C7406">
        <w:rPr>
          <w:sz w:val="24"/>
          <w:szCs w:val="24"/>
        </w:rPr>
        <w:t>.</w:t>
      </w:r>
    </w:p>
    <w:p w:rsidR="00615C9F" w:rsidRPr="00615C9F" w:rsidRDefault="00615C9F" w:rsidP="00615C9F">
      <w:pPr>
        <w:rPr>
          <w:sz w:val="24"/>
          <w:szCs w:val="24"/>
        </w:rPr>
      </w:pPr>
    </w:p>
    <w:p w:rsidR="00615C9F" w:rsidRPr="00615C9F" w:rsidRDefault="00615C9F" w:rsidP="00615C9F">
      <w:pPr>
        <w:spacing w:line="240" w:lineRule="auto"/>
        <w:rPr>
          <w:sz w:val="24"/>
          <w:szCs w:val="24"/>
        </w:rPr>
      </w:pPr>
    </w:p>
    <w:p w:rsidR="00A32560" w:rsidRDefault="00615C9F" w:rsidP="00615C9F">
      <w:pPr>
        <w:spacing w:line="240" w:lineRule="auto"/>
      </w:pPr>
      <w:r>
        <w:object w:dxaOrig="10363" w:dyaOrig="2119">
          <v:shape id="_x0000_i1028" type="#_x0000_t75" style="width:467.25pt;height:95.25pt" o:ole="">
            <v:imagedata r:id="rId19" o:title=""/>
          </v:shape>
          <o:OLEObject Type="Embed" ProgID="ChemDraw.Document.6.0" ShapeID="_x0000_i1028" DrawAspect="Content" ObjectID="_1619508742" r:id="rId20"/>
        </w:object>
      </w:r>
    </w:p>
    <w:p w:rsidR="00615C9F" w:rsidRDefault="00615C9F" w:rsidP="00615C9F">
      <w:pPr>
        <w:spacing w:line="240" w:lineRule="auto"/>
        <w:rPr>
          <w:rFonts w:cstheme="minorHAnsi"/>
        </w:rPr>
      </w:pPr>
      <w:r>
        <w:t xml:space="preserve">                                                Increasing  </w:t>
      </w:r>
      <w:r>
        <w:rPr>
          <w:rFonts w:cstheme="minorHAnsi"/>
        </w:rPr>
        <w:t>π-acidity(increasing chemical shift values)</w:t>
      </w:r>
    </w:p>
    <w:p w:rsidR="000C7406" w:rsidRPr="00F23BDB" w:rsidRDefault="00F23BDB" w:rsidP="00B26F0F">
      <w:pPr>
        <w:autoSpaceDE w:val="0"/>
        <w:autoSpaceDN w:val="0"/>
        <w:adjustRightInd w:val="0"/>
        <w:spacing w:after="0" w:line="360" w:lineRule="auto"/>
        <w:jc w:val="center"/>
      </w:pPr>
      <w:r>
        <w:t>Figure 4</w:t>
      </w:r>
    </w:p>
    <w:p w:rsidR="000C7406" w:rsidRPr="007E64BD" w:rsidRDefault="000C7406" w:rsidP="002E467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4BD">
        <w:rPr>
          <w:rFonts w:ascii="Times New Roman" w:hAnsi="Times New Roman" w:cs="Times New Roman"/>
          <w:sz w:val="24"/>
          <w:szCs w:val="24"/>
        </w:rPr>
        <w:t>Another important method to find out about the M-L bond is my analyzing the NMR data, i.e by keeping into vie</w:t>
      </w:r>
      <w:r w:rsidR="0001376E">
        <w:rPr>
          <w:rFonts w:ascii="Times New Roman" w:hAnsi="Times New Roman" w:cs="Times New Roman"/>
          <w:sz w:val="24"/>
          <w:szCs w:val="24"/>
        </w:rPr>
        <w:t xml:space="preserve">w the NMR </w:t>
      </w:r>
      <w:proofErr w:type="spellStart"/>
      <w:r w:rsidR="0001376E">
        <w:rPr>
          <w:rFonts w:ascii="Times New Roman" w:hAnsi="Times New Roman" w:cs="Times New Roman"/>
          <w:sz w:val="24"/>
          <w:szCs w:val="24"/>
        </w:rPr>
        <w:t>signals</w:t>
      </w:r>
      <w:r w:rsidRPr="007E64BD">
        <w:rPr>
          <w:rFonts w:ascii="Times New Roman" w:hAnsi="Times New Roman" w:cs="Times New Roman"/>
          <w:sz w:val="24"/>
          <w:szCs w:val="24"/>
        </w:rPr>
        <w:t>invovled</w:t>
      </w:r>
      <w:proofErr w:type="spellEnd"/>
      <w:r w:rsidRPr="007E64BD">
        <w:rPr>
          <w:rFonts w:ascii="Times New Roman" w:hAnsi="Times New Roman" w:cs="Times New Roman"/>
          <w:sz w:val="24"/>
          <w:szCs w:val="24"/>
        </w:rPr>
        <w:t xml:space="preserve"> in the C</w:t>
      </w:r>
      <w:r w:rsidRPr="007E64BD">
        <w:rPr>
          <w:rFonts w:ascii="Times New Roman" w:hAnsi="Times New Roman" w:cs="Times New Roman"/>
          <w:sz w:val="24"/>
          <w:szCs w:val="24"/>
          <w:vertAlign w:val="subscript"/>
        </w:rPr>
        <w:t xml:space="preserve">NHC </w:t>
      </w:r>
      <w:r w:rsidRPr="007E64BD">
        <w:rPr>
          <w:rFonts w:ascii="Times New Roman" w:hAnsi="Times New Roman" w:cs="Times New Roman"/>
          <w:sz w:val="24"/>
          <w:szCs w:val="24"/>
        </w:rPr>
        <w:t xml:space="preserve">–E bond and hereby assessing the </w:t>
      </w:r>
      <w:r w:rsidR="007A2261">
        <w:rPr>
          <w:rFonts w:ascii="Times New Roman" w:hAnsi="Times New Roman" w:cs="Times New Roman"/>
          <w:sz w:val="24"/>
          <w:szCs w:val="24"/>
        </w:rPr>
        <w:t xml:space="preserve">σ-donor </w:t>
      </w:r>
      <w:r w:rsidRPr="007E64BD">
        <w:rPr>
          <w:rFonts w:ascii="Times New Roman" w:hAnsi="Times New Roman" w:cs="Times New Roman"/>
          <w:sz w:val="24"/>
          <w:szCs w:val="24"/>
        </w:rPr>
        <w:t>properties of the NHCs.</w:t>
      </w:r>
    </w:p>
    <w:p w:rsidR="00074058" w:rsidRDefault="00074058">
      <w:pPr>
        <w:rPr>
          <w:rFonts w:cstheme="minorHAnsi"/>
        </w:rPr>
      </w:pPr>
      <w:r>
        <w:rPr>
          <w:rFonts w:cstheme="minorHAnsi"/>
        </w:rPr>
        <w:br w:type="page"/>
      </w:r>
    </w:p>
    <w:p w:rsidR="000C7406" w:rsidRPr="00AF2341" w:rsidRDefault="00597933" w:rsidP="002E467B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F2341">
        <w:rPr>
          <w:rFonts w:ascii="Times New Roman" w:hAnsi="Times New Roman" w:cs="Times New Roman"/>
          <w:b/>
          <w:sz w:val="32"/>
          <w:szCs w:val="32"/>
        </w:rPr>
        <w:lastRenderedPageBreak/>
        <w:t>Synthetic Methodology</w:t>
      </w:r>
    </w:p>
    <w:p w:rsidR="00782B6D" w:rsidRPr="007E64BD" w:rsidRDefault="00FC7D3F" w:rsidP="002E467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4BD">
        <w:rPr>
          <w:rFonts w:ascii="Times New Roman" w:hAnsi="Times New Roman" w:cs="Times New Roman"/>
          <w:sz w:val="24"/>
          <w:szCs w:val="24"/>
        </w:rPr>
        <w:t>The application of NHCs in the main group chemistry is immen</w:t>
      </w:r>
      <w:r w:rsidR="0001376E">
        <w:rPr>
          <w:rFonts w:ascii="Times New Roman" w:hAnsi="Times New Roman" w:cs="Times New Roman"/>
          <w:sz w:val="24"/>
          <w:szCs w:val="24"/>
        </w:rPr>
        <w:t xml:space="preserve">se </w:t>
      </w:r>
      <w:r w:rsidR="00C6485A">
        <w:rPr>
          <w:rFonts w:ascii="Times New Roman" w:hAnsi="Times New Roman" w:cs="Times New Roman"/>
          <w:sz w:val="24"/>
          <w:szCs w:val="24"/>
        </w:rPr>
        <w:t>after their</w:t>
      </w:r>
      <w:r w:rsidR="0001376E">
        <w:rPr>
          <w:rFonts w:ascii="Times New Roman" w:hAnsi="Times New Roman" w:cs="Times New Roman"/>
          <w:sz w:val="24"/>
          <w:szCs w:val="24"/>
        </w:rPr>
        <w:t xml:space="preserve"> discovery.But </w:t>
      </w:r>
      <w:r w:rsidRPr="007E64BD">
        <w:rPr>
          <w:rFonts w:ascii="Times New Roman" w:hAnsi="Times New Roman" w:cs="Times New Roman"/>
          <w:sz w:val="24"/>
          <w:szCs w:val="24"/>
        </w:rPr>
        <w:t xml:space="preserve"> turning point in this field was when the first carbodicarbenes L</w:t>
      </w:r>
      <w:r w:rsidRPr="007E64B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E64BD">
        <w:rPr>
          <w:rFonts w:ascii="Times New Roman" w:hAnsi="Times New Roman" w:cs="Times New Roman"/>
          <w:sz w:val="24"/>
          <w:szCs w:val="24"/>
        </w:rPr>
        <w:t>C was experimentally  discovered   by G. Bertrand et al. in 2008</w:t>
      </w:r>
      <w:r w:rsidR="0001376E">
        <w:rPr>
          <w:rFonts w:ascii="Times New Roman" w:hAnsi="Times New Roman" w:cs="Times New Roman"/>
          <w:sz w:val="24"/>
          <w:szCs w:val="24"/>
        </w:rPr>
        <w:t xml:space="preserve"> which was followed by the NHC</w:t>
      </w:r>
      <w:r w:rsidR="009676DC" w:rsidRPr="007E64BD">
        <w:rPr>
          <w:rFonts w:ascii="Times New Roman" w:hAnsi="Times New Roman" w:cs="Times New Roman"/>
          <w:sz w:val="24"/>
          <w:szCs w:val="24"/>
        </w:rPr>
        <w:t xml:space="preserve"> allotropes L</w:t>
      </w:r>
      <w:r w:rsidR="009676DC" w:rsidRPr="007E64B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676DC" w:rsidRPr="007E64BD">
        <w:rPr>
          <w:rFonts w:ascii="Times New Roman" w:hAnsi="Times New Roman" w:cs="Times New Roman"/>
          <w:sz w:val="24"/>
          <w:szCs w:val="24"/>
        </w:rPr>
        <w:t>X</w:t>
      </w:r>
      <w:r w:rsidR="009676DC" w:rsidRPr="007E64BD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="00700483">
        <w:rPr>
          <w:rFonts w:ascii="Times New Roman" w:hAnsi="Times New Roman" w:cs="Times New Roman"/>
          <w:sz w:val="24"/>
          <w:szCs w:val="24"/>
        </w:rPr>
        <w:t>(E=</w:t>
      </w:r>
      <w:proofErr w:type="spellStart"/>
      <w:r w:rsidR="00700483">
        <w:rPr>
          <w:rFonts w:ascii="Times New Roman" w:hAnsi="Times New Roman" w:cs="Times New Roman"/>
          <w:sz w:val="24"/>
          <w:szCs w:val="24"/>
        </w:rPr>
        <w:t>B,Si</w:t>
      </w:r>
      <w:proofErr w:type="spellEnd"/>
      <w:r w:rsidR="00700483">
        <w:rPr>
          <w:rFonts w:ascii="Times New Roman" w:hAnsi="Times New Roman" w:cs="Times New Roman"/>
          <w:sz w:val="24"/>
          <w:szCs w:val="24"/>
        </w:rPr>
        <w:t xml:space="preserve"> ,P) with the </w:t>
      </w:r>
      <w:r w:rsidR="009676DC" w:rsidRPr="007E64BD">
        <w:rPr>
          <w:rFonts w:ascii="Times New Roman" w:hAnsi="Times New Roman" w:cs="Times New Roman"/>
          <w:sz w:val="24"/>
          <w:szCs w:val="24"/>
        </w:rPr>
        <w:t>oxidation state zero experimentally discovered by G. Robinson et at. in 2008.</w:t>
      </w:r>
      <w:r w:rsidR="00700483">
        <w:rPr>
          <w:rFonts w:ascii="Times New Roman" w:hAnsi="Times New Roman" w:cs="Times New Roman"/>
          <w:sz w:val="24"/>
          <w:szCs w:val="24"/>
        </w:rPr>
        <w:t xml:space="preserve">The concept of dative bonding were further successfully studied after a </w:t>
      </w:r>
      <w:r w:rsidR="00C6485A">
        <w:rPr>
          <w:rFonts w:ascii="Times New Roman" w:hAnsi="Times New Roman" w:cs="Times New Roman"/>
          <w:sz w:val="24"/>
          <w:szCs w:val="24"/>
        </w:rPr>
        <w:t>many reaction</w:t>
      </w:r>
      <w:r w:rsidR="00700483">
        <w:rPr>
          <w:rFonts w:ascii="Times New Roman" w:hAnsi="Times New Roman" w:cs="Times New Roman"/>
          <w:sz w:val="24"/>
          <w:szCs w:val="24"/>
        </w:rPr>
        <w:t xml:space="preserve"> were carried out</w:t>
      </w:r>
      <w:r w:rsidR="00BD314E" w:rsidRPr="007E64BD">
        <w:rPr>
          <w:rFonts w:ascii="Times New Roman" w:hAnsi="Times New Roman" w:cs="Times New Roman"/>
          <w:sz w:val="24"/>
          <w:szCs w:val="24"/>
        </w:rPr>
        <w:t xml:space="preserve">. These discoveries </w:t>
      </w:r>
      <w:r w:rsidR="00C6485A" w:rsidRPr="007E64BD">
        <w:rPr>
          <w:rFonts w:ascii="Times New Roman" w:hAnsi="Times New Roman" w:cs="Times New Roman"/>
          <w:sz w:val="24"/>
          <w:szCs w:val="24"/>
        </w:rPr>
        <w:t>were of</w:t>
      </w:r>
      <w:r w:rsidR="00BD314E" w:rsidRPr="007E64BD">
        <w:rPr>
          <w:rFonts w:ascii="Times New Roman" w:hAnsi="Times New Roman" w:cs="Times New Roman"/>
          <w:sz w:val="24"/>
          <w:szCs w:val="24"/>
        </w:rPr>
        <w:t xml:space="preserve"> importance in this field as it helped in stabilizing the main group element species.   </w:t>
      </w:r>
    </w:p>
    <w:p w:rsidR="00B54685" w:rsidRPr="00852477" w:rsidRDefault="00B54685" w:rsidP="00B5468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6077F">
        <w:rPr>
          <w:rFonts w:ascii="Times New Roman" w:hAnsi="Times New Roman" w:cs="Times New Roman"/>
          <w:b/>
          <w:sz w:val="28"/>
          <w:szCs w:val="28"/>
        </w:rPr>
        <w:t>Scheme 1</w:t>
      </w:r>
      <w:r w:rsidRPr="00F23BDB">
        <w:rPr>
          <w:rFonts w:ascii="Times New Roman" w:hAnsi="Times New Roman" w:cs="Times New Roman"/>
          <w:b/>
          <w:sz w:val="24"/>
          <w:szCs w:val="24"/>
        </w:rPr>
        <w:t xml:space="preserve">: Typical Reactivity of </w:t>
      </w:r>
      <w:proofErr w:type="gramStart"/>
      <w:r w:rsidRPr="00F23BDB">
        <w:rPr>
          <w:rFonts w:ascii="Times New Roman" w:hAnsi="Times New Roman" w:cs="Times New Roman"/>
          <w:b/>
          <w:sz w:val="24"/>
          <w:szCs w:val="24"/>
        </w:rPr>
        <w:t>Imidazol(</w:t>
      </w:r>
      <w:proofErr w:type="gramEnd"/>
      <w:r w:rsidRPr="00F23BDB">
        <w:rPr>
          <w:rFonts w:ascii="Times New Roman" w:hAnsi="Times New Roman" w:cs="Times New Roman"/>
          <w:b/>
          <w:sz w:val="24"/>
          <w:szCs w:val="24"/>
        </w:rPr>
        <w:t>id)in-2-ylidenes toward Main Group Element Compounds</w:t>
      </w:r>
    </w:p>
    <w:p w:rsidR="00B54685" w:rsidRPr="007E64BD" w:rsidRDefault="00B54685" w:rsidP="00B546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2B6D" w:rsidRDefault="00851BB8" w:rsidP="002E467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series of reactions have been carried out here. The first type </w:t>
      </w:r>
      <w:r w:rsidR="00C6485A">
        <w:rPr>
          <w:rFonts w:ascii="Times New Roman" w:hAnsi="Times New Roman" w:cs="Times New Roman"/>
          <w:sz w:val="24"/>
          <w:szCs w:val="24"/>
        </w:rPr>
        <w:t>includes</w:t>
      </w:r>
      <w:r>
        <w:rPr>
          <w:rFonts w:ascii="Times New Roman" w:hAnsi="Times New Roman" w:cs="Times New Roman"/>
          <w:sz w:val="24"/>
          <w:szCs w:val="24"/>
        </w:rPr>
        <w:t xml:space="preserve"> the addition reaction which </w:t>
      </w:r>
      <w:r w:rsidR="00782B6D">
        <w:rPr>
          <w:rFonts w:ascii="Times New Roman" w:hAnsi="Times New Roman" w:cs="Times New Roman"/>
          <w:sz w:val="24"/>
          <w:szCs w:val="24"/>
        </w:rPr>
        <w:t xml:space="preserve">gives rise to the products </w:t>
      </w:r>
      <w:r w:rsidR="00782B6D" w:rsidRPr="00C6485A">
        <w:rPr>
          <w:rFonts w:ascii="Times New Roman" w:hAnsi="Times New Roman" w:cs="Times New Roman"/>
          <w:b/>
          <w:sz w:val="24"/>
          <w:szCs w:val="24"/>
        </w:rPr>
        <w:t>1</w:t>
      </w:r>
      <w:r w:rsidR="00C6485A">
        <w:rPr>
          <w:rFonts w:ascii="Times New Roman" w:hAnsi="Times New Roman" w:cs="Times New Roman"/>
          <w:sz w:val="24"/>
          <w:szCs w:val="24"/>
        </w:rPr>
        <w:t xml:space="preserve">and </w:t>
      </w:r>
      <w:r w:rsidR="00C6485A" w:rsidRPr="00C6485A">
        <w:rPr>
          <w:rFonts w:ascii="Times New Roman" w:hAnsi="Times New Roman" w:cs="Times New Roman"/>
          <w:b/>
          <w:sz w:val="24"/>
          <w:szCs w:val="24"/>
        </w:rPr>
        <w:t>2</w:t>
      </w:r>
      <w:r w:rsidR="00782B6D">
        <w:rPr>
          <w:rFonts w:ascii="Times New Roman" w:hAnsi="Times New Roman" w:cs="Times New Roman"/>
          <w:sz w:val="24"/>
          <w:szCs w:val="24"/>
        </w:rPr>
        <w:t xml:space="preserve">. For the formation of product 3, redox reaction was carried out along with the removal of protons. </w:t>
      </w:r>
      <w:r w:rsidR="00C6485A">
        <w:rPr>
          <w:rFonts w:ascii="Times New Roman" w:hAnsi="Times New Roman" w:cs="Times New Roman"/>
          <w:sz w:val="24"/>
          <w:szCs w:val="24"/>
        </w:rPr>
        <w:t xml:space="preserve">Products </w:t>
      </w:r>
      <w:r w:rsidR="00C6485A" w:rsidRPr="00C6485A">
        <w:rPr>
          <w:rFonts w:ascii="Times New Roman" w:hAnsi="Times New Roman" w:cs="Times New Roman"/>
          <w:b/>
          <w:sz w:val="24"/>
          <w:szCs w:val="24"/>
        </w:rPr>
        <w:t>5</w:t>
      </w:r>
      <w:r w:rsidR="00C6485A">
        <w:rPr>
          <w:rFonts w:ascii="Times New Roman" w:hAnsi="Times New Roman" w:cs="Times New Roman"/>
          <w:sz w:val="24"/>
          <w:szCs w:val="24"/>
        </w:rPr>
        <w:t>and 6</w:t>
      </w:r>
      <w:r w:rsidR="00782B6D">
        <w:rPr>
          <w:rFonts w:ascii="Times New Roman" w:hAnsi="Times New Roman" w:cs="Times New Roman"/>
          <w:sz w:val="24"/>
          <w:szCs w:val="24"/>
        </w:rPr>
        <w:t xml:space="preserve"> were obtained by elimination reaction.</w:t>
      </w:r>
    </w:p>
    <w:p w:rsidR="00E90AA9" w:rsidRPr="007E64BD" w:rsidRDefault="00851BB8" w:rsidP="002E467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AC0770" w:rsidRPr="00AC0770">
        <w:rPr>
          <w:rFonts w:ascii="Times New Roman" w:hAnsi="Times New Roman" w:cs="Times New Roman"/>
          <w:sz w:val="24"/>
          <w:szCs w:val="24"/>
        </w:rPr>
        <w:t xml:space="preserve">he result of the </w:t>
      </w:r>
      <w:r w:rsidR="00AC0770" w:rsidRPr="00C6485A">
        <w:rPr>
          <w:rFonts w:ascii="Times New Roman" w:hAnsi="Times New Roman" w:cs="Times New Roman"/>
          <w:b/>
          <w:sz w:val="24"/>
          <w:szCs w:val="24"/>
        </w:rPr>
        <w:t>Scheme 1</w:t>
      </w:r>
      <w:r w:rsidR="00AC0770" w:rsidRPr="00AC0770">
        <w:rPr>
          <w:rFonts w:ascii="Times New Roman" w:hAnsi="Times New Roman" w:cs="Times New Roman"/>
          <w:sz w:val="24"/>
          <w:szCs w:val="24"/>
        </w:rPr>
        <w:t xml:space="preserve"> can be altered to many other different products</w:t>
      </w:r>
      <w:r w:rsidRPr="00851BB8">
        <w:rPr>
          <w:rFonts w:ascii="Times New Roman" w:hAnsi="Times New Roman" w:cs="Times New Roman"/>
          <w:sz w:val="24"/>
          <w:szCs w:val="24"/>
          <w:vertAlign w:val="superscript"/>
        </w:rPr>
        <w:t>26,27</w:t>
      </w:r>
      <w:r w:rsidR="00AC0770" w:rsidRPr="00AC077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90AA9" w:rsidRDefault="00E90AA9" w:rsidP="00FC7D3F">
      <w:pPr>
        <w:spacing w:line="360" w:lineRule="auto"/>
        <w:rPr>
          <w:rFonts w:cstheme="minorHAnsi"/>
          <w:sz w:val="24"/>
          <w:szCs w:val="24"/>
        </w:rPr>
      </w:pPr>
    </w:p>
    <w:p w:rsidR="007E64BD" w:rsidRPr="007E64BD" w:rsidRDefault="009C05B2" w:rsidP="00782B6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6659" w:dyaOrig="7723">
          <v:shape id="_x0000_i1029" type="#_x0000_t75" style="width:341.25pt;height:397.5pt" o:ole="">
            <v:imagedata r:id="rId21" o:title=""/>
          </v:shape>
          <o:OLEObject Type="Embed" ProgID="ChemDraw.Document.6.0" ShapeID="_x0000_i1029" DrawAspect="Content" ObjectID="_1619508743" r:id="rId22"/>
        </w:object>
      </w:r>
    </w:p>
    <w:p w:rsidR="007E64BD" w:rsidRDefault="007E64BD" w:rsidP="007E64B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64BD" w:rsidRPr="007E64BD" w:rsidRDefault="007E64BD" w:rsidP="002E467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:rsidR="00FC7D3F" w:rsidRPr="002E467B" w:rsidRDefault="001A61FA" w:rsidP="002E467B">
      <w:pPr>
        <w:spacing w:line="360" w:lineRule="auto"/>
        <w:jc w:val="both"/>
        <w:rPr>
          <w:rFonts w:cstheme="minorHAnsi"/>
          <w:b/>
          <w:sz w:val="28"/>
          <w:szCs w:val="28"/>
        </w:rPr>
      </w:pPr>
      <w:r w:rsidRPr="002E467B">
        <w:rPr>
          <w:rFonts w:cstheme="minorHAnsi"/>
          <w:b/>
          <w:sz w:val="28"/>
          <w:szCs w:val="28"/>
        </w:rPr>
        <w:lastRenderedPageBreak/>
        <w:t>Experimental Method</w:t>
      </w:r>
    </w:p>
    <w:p w:rsidR="00CF6549" w:rsidRPr="009C05B2" w:rsidRDefault="001A61FA" w:rsidP="002E467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05B2">
        <w:rPr>
          <w:rFonts w:ascii="Times New Roman" w:hAnsi="Times New Roman" w:cs="Times New Roman"/>
          <w:b/>
          <w:sz w:val="24"/>
          <w:szCs w:val="24"/>
        </w:rPr>
        <w:t>NHC Complexes in Group 1 Metals</w:t>
      </w:r>
    </w:p>
    <w:p w:rsidR="00782B6D" w:rsidRDefault="006E3EA3" w:rsidP="002E467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417">
        <w:rPr>
          <w:rFonts w:ascii="Times New Roman" w:hAnsi="Times New Roman" w:cs="Times New Roman"/>
          <w:sz w:val="24"/>
          <w:szCs w:val="24"/>
        </w:rPr>
        <w:t>Majority of the alkali metal NHC complexes are simplistic Lewis adducts which have been formed by adding alkali metal base to free NHC or to their respective imidazolium salt antecedent</w:t>
      </w:r>
      <w:r w:rsidR="00782B6D">
        <w:rPr>
          <w:rFonts w:ascii="Times New Roman" w:hAnsi="Times New Roman" w:cs="Times New Roman"/>
          <w:sz w:val="24"/>
          <w:szCs w:val="24"/>
        </w:rPr>
        <w:t>s</w:t>
      </w:r>
      <w:r w:rsidRPr="00EC7417">
        <w:rPr>
          <w:rFonts w:ascii="Times New Roman" w:hAnsi="Times New Roman" w:cs="Times New Roman"/>
          <w:sz w:val="24"/>
          <w:szCs w:val="24"/>
        </w:rPr>
        <w:t xml:space="preserve">. </w:t>
      </w:r>
      <w:r w:rsidR="00782B6D">
        <w:rPr>
          <w:rFonts w:ascii="Times New Roman" w:hAnsi="Times New Roman" w:cs="Times New Roman"/>
          <w:sz w:val="24"/>
          <w:szCs w:val="24"/>
        </w:rPr>
        <w:t xml:space="preserve">Out of the elements of Group 1, </w:t>
      </w:r>
      <w:proofErr w:type="spellStart"/>
      <w:r w:rsidR="00782B6D">
        <w:rPr>
          <w:rFonts w:ascii="Times New Roman" w:hAnsi="Times New Roman" w:cs="Times New Roman"/>
          <w:sz w:val="24"/>
          <w:szCs w:val="24"/>
        </w:rPr>
        <w:t>Rb</w:t>
      </w:r>
      <w:r w:rsidR="000250D5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782B6D">
        <w:rPr>
          <w:rFonts w:ascii="Times New Roman" w:hAnsi="Times New Roman" w:cs="Times New Roman"/>
          <w:sz w:val="24"/>
          <w:szCs w:val="24"/>
        </w:rPr>
        <w:t xml:space="preserve"> Cs have not been able to form their NHC adducts till date. </w:t>
      </w:r>
    </w:p>
    <w:p w:rsidR="0054254E" w:rsidRPr="00EC7417" w:rsidRDefault="000250D5" w:rsidP="002E467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trend in the metal-NHC for the elements of Group 1 have been found to be as such- their strength decreases as the atomic number of the element increases. </w:t>
      </w:r>
      <w:r w:rsidR="00782B6D">
        <w:rPr>
          <w:rFonts w:ascii="Times New Roman" w:hAnsi="Times New Roman" w:cs="Times New Roman"/>
          <w:sz w:val="24"/>
          <w:szCs w:val="24"/>
        </w:rPr>
        <w:t xml:space="preserve">This can be </w:t>
      </w:r>
      <w:r w:rsidR="00F23BDB">
        <w:rPr>
          <w:rFonts w:ascii="Times New Roman" w:hAnsi="Times New Roman" w:cs="Times New Roman"/>
          <w:sz w:val="24"/>
          <w:szCs w:val="24"/>
        </w:rPr>
        <w:t>explained by</w:t>
      </w:r>
      <w:r w:rsidR="00782B6D">
        <w:rPr>
          <w:rFonts w:ascii="Times New Roman" w:hAnsi="Times New Roman" w:cs="Times New Roman"/>
          <w:sz w:val="24"/>
          <w:szCs w:val="24"/>
        </w:rPr>
        <w:t xml:space="preserve"> studying the NMR </w:t>
      </w:r>
      <w:r w:rsidR="00F23BDB">
        <w:rPr>
          <w:rFonts w:ascii="Times New Roman" w:hAnsi="Times New Roman" w:cs="Times New Roman"/>
          <w:sz w:val="24"/>
          <w:szCs w:val="24"/>
        </w:rPr>
        <w:t>shift. The</w:t>
      </w:r>
      <w:r w:rsidR="00782B6D">
        <w:rPr>
          <w:rFonts w:ascii="Times New Roman" w:hAnsi="Times New Roman" w:cs="Times New Roman"/>
          <w:sz w:val="24"/>
          <w:szCs w:val="24"/>
        </w:rPr>
        <w:t xml:space="preserve"> increase in </w:t>
      </w:r>
      <w:r w:rsidR="00F23BDB">
        <w:rPr>
          <w:rFonts w:ascii="Times New Roman" w:hAnsi="Times New Roman" w:cs="Times New Roman"/>
          <w:sz w:val="24"/>
          <w:szCs w:val="24"/>
        </w:rPr>
        <w:t xml:space="preserve">the </w:t>
      </w:r>
      <w:r w:rsidR="00F23BDB" w:rsidRPr="00EC7417">
        <w:rPr>
          <w:rFonts w:ascii="Times New Roman" w:hAnsi="Times New Roman" w:cs="Times New Roman"/>
          <w:sz w:val="24"/>
          <w:szCs w:val="24"/>
        </w:rPr>
        <w:t>atomic</w:t>
      </w:r>
      <w:r w:rsidR="006E3EA3" w:rsidRPr="00EC7417">
        <w:rPr>
          <w:rFonts w:ascii="Times New Roman" w:hAnsi="Times New Roman" w:cs="Times New Roman"/>
          <w:sz w:val="24"/>
          <w:szCs w:val="24"/>
        </w:rPr>
        <w:t xml:space="preserve"> number of</w:t>
      </w:r>
      <w:r>
        <w:rPr>
          <w:rFonts w:ascii="Times New Roman" w:hAnsi="Times New Roman" w:cs="Times New Roman"/>
          <w:sz w:val="24"/>
          <w:szCs w:val="24"/>
        </w:rPr>
        <w:t xml:space="preserve"> the element</w:t>
      </w:r>
      <w:r w:rsidR="006E3EA3" w:rsidRPr="00EC7417">
        <w:rPr>
          <w:rFonts w:ascii="Times New Roman" w:hAnsi="Times New Roman" w:cs="Times New Roman"/>
          <w:sz w:val="24"/>
          <w:szCs w:val="24"/>
        </w:rPr>
        <w:t>, the more downfiel</w:t>
      </w:r>
      <w:r w:rsidR="00EC7417" w:rsidRPr="00EC7417">
        <w:rPr>
          <w:rFonts w:ascii="Times New Roman" w:hAnsi="Times New Roman" w:cs="Times New Roman"/>
          <w:sz w:val="24"/>
          <w:szCs w:val="24"/>
        </w:rPr>
        <w:t>d shifted is the carbene carbon</w:t>
      </w:r>
      <w:r>
        <w:rPr>
          <w:rFonts w:ascii="Times New Roman" w:hAnsi="Times New Roman" w:cs="Times New Roman"/>
          <w:sz w:val="24"/>
          <w:szCs w:val="24"/>
        </w:rPr>
        <w:t xml:space="preserve"> atom</w:t>
      </w:r>
      <w:r w:rsidRPr="009D16AF">
        <w:rPr>
          <w:rFonts w:ascii="Times New Roman" w:hAnsi="Times New Roman" w:cs="Times New Roman"/>
          <w:sz w:val="24"/>
          <w:szCs w:val="24"/>
          <w:vertAlign w:val="superscript"/>
        </w:rPr>
        <w:t>28,29</w:t>
      </w:r>
    </w:p>
    <w:p w:rsidR="00EC7417" w:rsidRPr="0006077F" w:rsidRDefault="00EC7417" w:rsidP="002E467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7417" w:rsidRPr="009D16AF" w:rsidRDefault="00EC7417" w:rsidP="002E46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77F">
        <w:rPr>
          <w:rFonts w:ascii="Times New Roman" w:hAnsi="Times New Roman" w:cs="Times New Roman"/>
          <w:b/>
          <w:sz w:val="24"/>
          <w:szCs w:val="24"/>
        </w:rPr>
        <w:t>Table 1.</w:t>
      </w:r>
      <w:r w:rsidRPr="009D16AF">
        <w:rPr>
          <w:rFonts w:ascii="Times New Roman" w:hAnsi="Times New Roman" w:cs="Times New Roman"/>
          <w:sz w:val="24"/>
          <w:szCs w:val="24"/>
        </w:rPr>
        <w:t xml:space="preserve"> Comparison of the </w:t>
      </w:r>
      <w:r w:rsidRPr="000250D5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9D16AF">
        <w:rPr>
          <w:rFonts w:ascii="Times New Roman" w:hAnsi="Times New Roman" w:cs="Times New Roman"/>
          <w:sz w:val="24"/>
          <w:szCs w:val="24"/>
        </w:rPr>
        <w:t xml:space="preserve">C NMR Data [ppm] of NHC Alkali Metal Complexes </w:t>
      </w:r>
    </w:p>
    <w:p w:rsidR="00CF6549" w:rsidRPr="00EC7417" w:rsidRDefault="00CF6549" w:rsidP="00FC7D3F">
      <w:pPr>
        <w:spacing w:line="360" w:lineRule="auto"/>
        <w:rPr>
          <w:rFonts w:cstheme="minorHAnsi"/>
          <w:b/>
          <w:sz w:val="24"/>
          <w:szCs w:val="24"/>
        </w:rPr>
      </w:pPr>
    </w:p>
    <w:p w:rsidR="0054254E" w:rsidRPr="00F23BDB" w:rsidRDefault="003F050B" w:rsidP="00F23BDB">
      <w:pPr>
        <w:spacing w:line="360" w:lineRule="auto"/>
        <w:ind w:left="2160" w:firstLine="720"/>
      </w:pPr>
      <w:r>
        <w:object w:dxaOrig="3756" w:dyaOrig="1920">
          <v:shape id="_x0000_i1030" type="#_x0000_t75" style="width:188.25pt;height:96pt" o:ole="">
            <v:imagedata r:id="rId23" o:title=""/>
          </v:shape>
          <o:OLEObject Type="Embed" ProgID="ChemDraw.Document.6.0" ShapeID="_x0000_i1030" DrawAspect="Content" ObjectID="_1619508744" r:id="rId24"/>
        </w:object>
      </w:r>
    </w:p>
    <w:tbl>
      <w:tblPr>
        <w:tblStyle w:val="TableGrid"/>
        <w:tblW w:w="0" w:type="auto"/>
        <w:tblLook w:val="04A0"/>
      </w:tblPr>
      <w:tblGrid>
        <w:gridCol w:w="1884"/>
        <w:gridCol w:w="1884"/>
        <w:gridCol w:w="1885"/>
        <w:gridCol w:w="1885"/>
        <w:gridCol w:w="1886"/>
      </w:tblGrid>
      <w:tr w:rsidR="00CF6549" w:rsidTr="00CF6549">
        <w:trPr>
          <w:trHeight w:val="488"/>
        </w:trPr>
        <w:tc>
          <w:tcPr>
            <w:tcW w:w="1884" w:type="dxa"/>
          </w:tcPr>
          <w:p w:rsidR="00CF6549" w:rsidRPr="00760432" w:rsidRDefault="00CF6549" w:rsidP="0054254E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60432">
              <w:rPr>
                <w:rFonts w:cstheme="minorHAnsi"/>
                <w:b/>
                <w:sz w:val="24"/>
                <w:szCs w:val="24"/>
              </w:rPr>
              <w:t>NHC</w:t>
            </w:r>
          </w:p>
        </w:tc>
        <w:tc>
          <w:tcPr>
            <w:tcW w:w="1884" w:type="dxa"/>
          </w:tcPr>
          <w:p w:rsidR="00CF6549" w:rsidRPr="00760432" w:rsidRDefault="00CF6549" w:rsidP="0054254E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60432">
              <w:rPr>
                <w:rFonts w:cstheme="minorHAnsi"/>
                <w:b/>
                <w:sz w:val="24"/>
                <w:szCs w:val="24"/>
              </w:rPr>
              <w:t>Free NHC</w:t>
            </w:r>
          </w:p>
        </w:tc>
        <w:tc>
          <w:tcPr>
            <w:tcW w:w="1885" w:type="dxa"/>
          </w:tcPr>
          <w:p w:rsidR="00CF6549" w:rsidRPr="00760432" w:rsidRDefault="00CF6549" w:rsidP="0054254E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60432">
              <w:rPr>
                <w:rFonts w:cstheme="minorHAnsi"/>
                <w:b/>
                <w:sz w:val="24"/>
                <w:szCs w:val="24"/>
              </w:rPr>
              <w:t>Li-NHC</w:t>
            </w:r>
          </w:p>
        </w:tc>
        <w:tc>
          <w:tcPr>
            <w:tcW w:w="1885" w:type="dxa"/>
          </w:tcPr>
          <w:p w:rsidR="00CF6549" w:rsidRPr="00760432" w:rsidRDefault="00CF6549" w:rsidP="0054254E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60432">
              <w:rPr>
                <w:rFonts w:cstheme="minorHAnsi"/>
                <w:b/>
                <w:sz w:val="24"/>
                <w:szCs w:val="24"/>
              </w:rPr>
              <w:t>Na-NHC</w:t>
            </w:r>
          </w:p>
        </w:tc>
        <w:tc>
          <w:tcPr>
            <w:tcW w:w="1886" w:type="dxa"/>
          </w:tcPr>
          <w:p w:rsidR="00CF6549" w:rsidRPr="00760432" w:rsidRDefault="00CF6549" w:rsidP="0054254E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60432">
              <w:rPr>
                <w:rFonts w:cstheme="minorHAnsi"/>
                <w:b/>
                <w:sz w:val="24"/>
                <w:szCs w:val="24"/>
              </w:rPr>
              <w:t>K-NHC</w:t>
            </w:r>
          </w:p>
        </w:tc>
      </w:tr>
      <w:tr w:rsidR="00CF6549" w:rsidTr="00CF6549">
        <w:trPr>
          <w:trHeight w:val="488"/>
        </w:trPr>
        <w:tc>
          <w:tcPr>
            <w:tcW w:w="1884" w:type="dxa"/>
          </w:tcPr>
          <w:p w:rsidR="00CF6549" w:rsidRPr="00CF6549" w:rsidRDefault="0054254E" w:rsidP="0054254E">
            <w:pPr>
              <w:spacing w:line="360" w:lineRule="auto"/>
              <w:jc w:val="center"/>
              <w:rPr>
                <w:rFonts w:cstheme="minorHAnsi"/>
                <w:sz w:val="24"/>
                <w:szCs w:val="24"/>
                <w:vertAlign w:val="superscript"/>
              </w:rPr>
            </w:pPr>
            <w:r>
              <w:rPr>
                <w:rFonts w:cstheme="minorHAnsi"/>
                <w:sz w:val="24"/>
                <w:szCs w:val="24"/>
              </w:rPr>
              <w:t>7</w:t>
            </w:r>
            <w:r w:rsidR="00CF6549">
              <w:rPr>
                <w:rFonts w:cstheme="minorHAnsi"/>
                <w:sz w:val="24"/>
                <w:szCs w:val="24"/>
                <w:vertAlign w:val="superscript"/>
              </w:rPr>
              <w:t>76</w:t>
            </w:r>
          </w:p>
        </w:tc>
        <w:tc>
          <w:tcPr>
            <w:tcW w:w="1884" w:type="dxa"/>
          </w:tcPr>
          <w:p w:rsidR="00CF6549" w:rsidRDefault="0054254E" w:rsidP="0054254E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236.1</w:t>
            </w:r>
          </w:p>
        </w:tc>
        <w:tc>
          <w:tcPr>
            <w:tcW w:w="1885" w:type="dxa"/>
          </w:tcPr>
          <w:p w:rsidR="00CF6549" w:rsidRDefault="0054254E" w:rsidP="0054254E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216.8</w:t>
            </w:r>
          </w:p>
        </w:tc>
        <w:tc>
          <w:tcPr>
            <w:tcW w:w="1885" w:type="dxa"/>
          </w:tcPr>
          <w:p w:rsidR="00CF6549" w:rsidRDefault="0054254E" w:rsidP="0054254E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221.3</w:t>
            </w:r>
          </w:p>
        </w:tc>
        <w:tc>
          <w:tcPr>
            <w:tcW w:w="1886" w:type="dxa"/>
          </w:tcPr>
          <w:p w:rsidR="00CF6549" w:rsidRDefault="0054254E" w:rsidP="0054254E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226.7</w:t>
            </w:r>
          </w:p>
        </w:tc>
      </w:tr>
      <w:tr w:rsidR="00CF6549" w:rsidTr="00CF6549">
        <w:trPr>
          <w:trHeight w:val="488"/>
        </w:trPr>
        <w:tc>
          <w:tcPr>
            <w:tcW w:w="1884" w:type="dxa"/>
          </w:tcPr>
          <w:p w:rsidR="00CF6549" w:rsidRPr="00CF6549" w:rsidRDefault="0054254E" w:rsidP="0054254E">
            <w:pPr>
              <w:spacing w:line="360" w:lineRule="auto"/>
              <w:jc w:val="center"/>
              <w:rPr>
                <w:rFonts w:cstheme="minorHAnsi"/>
                <w:sz w:val="24"/>
                <w:szCs w:val="24"/>
                <w:vertAlign w:val="superscript"/>
              </w:rPr>
            </w:pPr>
            <w:r>
              <w:rPr>
                <w:rFonts w:cstheme="minorHAnsi"/>
                <w:sz w:val="24"/>
                <w:szCs w:val="24"/>
              </w:rPr>
              <w:t>8</w:t>
            </w:r>
            <w:r w:rsidR="00CF6549">
              <w:rPr>
                <w:rFonts w:cstheme="minorHAnsi"/>
                <w:sz w:val="24"/>
                <w:szCs w:val="24"/>
                <w:vertAlign w:val="superscript"/>
              </w:rPr>
              <w:t>76</w:t>
            </w:r>
          </w:p>
        </w:tc>
        <w:tc>
          <w:tcPr>
            <w:tcW w:w="1884" w:type="dxa"/>
          </w:tcPr>
          <w:p w:rsidR="00CF6549" w:rsidRDefault="0054254E" w:rsidP="0054254E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206.8</w:t>
            </w:r>
          </w:p>
        </w:tc>
        <w:tc>
          <w:tcPr>
            <w:tcW w:w="1885" w:type="dxa"/>
          </w:tcPr>
          <w:p w:rsidR="00CF6549" w:rsidRDefault="0054254E" w:rsidP="0054254E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195.7</w:t>
            </w:r>
          </w:p>
        </w:tc>
        <w:tc>
          <w:tcPr>
            <w:tcW w:w="1885" w:type="dxa"/>
          </w:tcPr>
          <w:p w:rsidR="00CF6549" w:rsidRDefault="0054254E" w:rsidP="0054254E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196.4</w:t>
            </w:r>
          </w:p>
        </w:tc>
        <w:tc>
          <w:tcPr>
            <w:tcW w:w="1886" w:type="dxa"/>
          </w:tcPr>
          <w:p w:rsidR="00CF6549" w:rsidRDefault="0054254E" w:rsidP="0054254E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201.1</w:t>
            </w:r>
          </w:p>
        </w:tc>
      </w:tr>
      <w:tr w:rsidR="00CF6549" w:rsidTr="00CF6549">
        <w:trPr>
          <w:trHeight w:val="488"/>
        </w:trPr>
        <w:tc>
          <w:tcPr>
            <w:tcW w:w="1884" w:type="dxa"/>
          </w:tcPr>
          <w:p w:rsidR="00CF6549" w:rsidRPr="00CF6549" w:rsidRDefault="0054254E" w:rsidP="0054254E">
            <w:pPr>
              <w:spacing w:line="360" w:lineRule="auto"/>
              <w:jc w:val="center"/>
              <w:rPr>
                <w:rFonts w:cstheme="minorHAnsi"/>
                <w:sz w:val="24"/>
                <w:szCs w:val="24"/>
                <w:vertAlign w:val="superscript"/>
              </w:rPr>
            </w:pPr>
            <w:r>
              <w:rPr>
                <w:rFonts w:cstheme="minorHAnsi"/>
                <w:sz w:val="24"/>
                <w:szCs w:val="24"/>
              </w:rPr>
              <w:t>9</w:t>
            </w:r>
            <w:r w:rsidR="00CF6549">
              <w:rPr>
                <w:rFonts w:cstheme="minorHAnsi"/>
                <w:sz w:val="24"/>
                <w:szCs w:val="24"/>
                <w:vertAlign w:val="superscript"/>
              </w:rPr>
              <w:t>7</w:t>
            </w:r>
            <w:r w:rsidR="00AC0770">
              <w:rPr>
                <w:rFonts w:cstheme="minorHAnsi"/>
                <w:sz w:val="24"/>
                <w:szCs w:val="24"/>
                <w:vertAlign w:val="superscript"/>
              </w:rPr>
              <w:t>7</w:t>
            </w:r>
          </w:p>
        </w:tc>
        <w:tc>
          <w:tcPr>
            <w:tcW w:w="1884" w:type="dxa"/>
          </w:tcPr>
          <w:p w:rsidR="00CF6549" w:rsidRDefault="0054254E" w:rsidP="0054254E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242.7</w:t>
            </w:r>
          </w:p>
        </w:tc>
        <w:tc>
          <w:tcPr>
            <w:tcW w:w="1885" w:type="dxa"/>
          </w:tcPr>
          <w:p w:rsidR="00CF6549" w:rsidRDefault="0054254E" w:rsidP="0054254E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219.4</w:t>
            </w:r>
          </w:p>
        </w:tc>
        <w:tc>
          <w:tcPr>
            <w:tcW w:w="1885" w:type="dxa"/>
          </w:tcPr>
          <w:p w:rsidR="00CF6549" w:rsidRDefault="0054254E" w:rsidP="0054254E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224.9</w:t>
            </w:r>
          </w:p>
        </w:tc>
        <w:tc>
          <w:tcPr>
            <w:tcW w:w="1886" w:type="dxa"/>
          </w:tcPr>
          <w:p w:rsidR="00CF6549" w:rsidRDefault="0054254E" w:rsidP="0054254E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241.0</w:t>
            </w:r>
          </w:p>
        </w:tc>
      </w:tr>
    </w:tbl>
    <w:p w:rsidR="00EC7417" w:rsidRDefault="00EC7417" w:rsidP="00FC7D3F">
      <w:pPr>
        <w:spacing w:line="360" w:lineRule="auto"/>
        <w:rPr>
          <w:rFonts w:cstheme="minorHAnsi"/>
          <w:sz w:val="24"/>
          <w:szCs w:val="24"/>
        </w:rPr>
      </w:pPr>
    </w:p>
    <w:p w:rsidR="00EC7417" w:rsidRPr="009C05B2" w:rsidRDefault="00EC74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cstheme="minorHAnsi"/>
          <w:sz w:val="24"/>
          <w:szCs w:val="24"/>
        </w:rPr>
        <w:br w:type="page"/>
      </w:r>
      <w:r w:rsidR="003F050B" w:rsidRPr="009C05B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Scheme </w:t>
      </w:r>
      <w:proofErr w:type="gramStart"/>
      <w:r w:rsidR="003F050B" w:rsidRPr="009C05B2">
        <w:rPr>
          <w:rFonts w:ascii="Times New Roman" w:hAnsi="Times New Roman" w:cs="Times New Roman"/>
          <w:b/>
          <w:sz w:val="28"/>
          <w:szCs w:val="28"/>
        </w:rPr>
        <w:t>2</w:t>
      </w:r>
      <w:r w:rsidR="00D336D2" w:rsidRPr="009C05B2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4F6B3D" w:rsidRPr="009C05B2">
        <w:rPr>
          <w:rFonts w:ascii="Times New Roman" w:hAnsi="Times New Roman" w:cs="Times New Roman"/>
          <w:b/>
          <w:sz w:val="28"/>
          <w:szCs w:val="28"/>
        </w:rPr>
        <w:t xml:space="preserve"> Ring opening of complex 10</w:t>
      </w:r>
    </w:p>
    <w:p w:rsidR="004F6B3D" w:rsidRPr="00B96C39" w:rsidRDefault="004F6B3D">
      <w:pPr>
        <w:rPr>
          <w:rFonts w:ascii="Times New Roman" w:hAnsi="Times New Roman" w:cs="Times New Roman"/>
          <w:sz w:val="28"/>
          <w:szCs w:val="28"/>
        </w:rPr>
      </w:pPr>
    </w:p>
    <w:p w:rsidR="001A61FA" w:rsidRDefault="00701566" w:rsidP="00FC7D3F">
      <w:pPr>
        <w:spacing w:line="360" w:lineRule="auto"/>
      </w:pPr>
      <w:r>
        <w:object w:dxaOrig="6601" w:dyaOrig="4509">
          <v:shape id="_x0000_i1031" type="#_x0000_t75" style="width:366.75pt;height:251.25pt" o:ole="">
            <v:imagedata r:id="rId25" o:title=""/>
          </v:shape>
          <o:OLEObject Type="Embed" ProgID="ChemDraw.Document.6.0" ShapeID="_x0000_i1031" DrawAspect="Content" ObjectID="_1619508745" r:id="rId26"/>
        </w:object>
      </w:r>
    </w:p>
    <w:p w:rsidR="00287AA0" w:rsidRPr="002E467B" w:rsidRDefault="004B20F5" w:rsidP="002E467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467B">
        <w:rPr>
          <w:rFonts w:ascii="Times New Roman" w:hAnsi="Times New Roman" w:cs="Times New Roman"/>
          <w:sz w:val="24"/>
          <w:szCs w:val="24"/>
        </w:rPr>
        <w:t>Hevia</w:t>
      </w:r>
      <w:proofErr w:type="spellEnd"/>
      <w:r w:rsidRPr="002E467B">
        <w:rPr>
          <w:rFonts w:ascii="Times New Roman" w:hAnsi="Times New Roman" w:cs="Times New Roman"/>
          <w:sz w:val="24"/>
          <w:szCs w:val="24"/>
        </w:rPr>
        <w:t xml:space="preserve"> et al. </w:t>
      </w:r>
      <w:r w:rsidR="003B0456" w:rsidRPr="002E467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B0456" w:rsidRPr="002E467B">
        <w:rPr>
          <w:rFonts w:ascii="Times New Roman" w:hAnsi="Times New Roman" w:cs="Times New Roman"/>
          <w:sz w:val="24"/>
          <w:szCs w:val="24"/>
        </w:rPr>
        <w:t>were</w:t>
      </w:r>
      <w:proofErr w:type="gramEnd"/>
      <w:r w:rsidR="003B0456" w:rsidRPr="002E467B">
        <w:rPr>
          <w:rFonts w:ascii="Times New Roman" w:hAnsi="Times New Roman" w:cs="Times New Roman"/>
          <w:sz w:val="24"/>
          <w:szCs w:val="24"/>
        </w:rPr>
        <w:t xml:space="preserve"> the first ones to </w:t>
      </w:r>
      <w:r w:rsidR="000250D5">
        <w:rPr>
          <w:rFonts w:ascii="Times New Roman" w:hAnsi="Times New Roman" w:cs="Times New Roman"/>
          <w:sz w:val="24"/>
          <w:szCs w:val="24"/>
        </w:rPr>
        <w:t>carry out the ring opening reaction on NHCs with the help of the elements of Group 1 or the alkali metals.</w:t>
      </w:r>
      <w:r w:rsidRPr="002E467B">
        <w:rPr>
          <w:rFonts w:ascii="Times New Roman" w:hAnsi="Times New Roman" w:cs="Times New Roman"/>
          <w:sz w:val="24"/>
          <w:szCs w:val="24"/>
        </w:rPr>
        <w:t>When LiCH</w:t>
      </w:r>
      <w:r w:rsidRPr="002E467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E467B">
        <w:rPr>
          <w:rFonts w:ascii="Times New Roman" w:hAnsi="Times New Roman" w:cs="Times New Roman"/>
          <w:sz w:val="24"/>
          <w:szCs w:val="24"/>
        </w:rPr>
        <w:t>SiMe</w:t>
      </w:r>
      <w:r w:rsidRPr="002E467B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="00F912D5" w:rsidRPr="002E467B">
        <w:rPr>
          <w:rFonts w:ascii="Times New Roman" w:hAnsi="Times New Roman" w:cs="Times New Roman"/>
          <w:sz w:val="24"/>
          <w:szCs w:val="24"/>
        </w:rPr>
        <w:t xml:space="preserve">was added onto </w:t>
      </w:r>
      <w:proofErr w:type="spellStart"/>
      <w:r w:rsidR="00F912D5" w:rsidRPr="002E467B">
        <w:rPr>
          <w:rFonts w:ascii="Times New Roman" w:hAnsi="Times New Roman" w:cs="Times New Roman"/>
          <w:sz w:val="24"/>
          <w:szCs w:val="24"/>
        </w:rPr>
        <w:t>SI</w:t>
      </w:r>
      <w:r w:rsidRPr="002E467B">
        <w:rPr>
          <w:rFonts w:ascii="Times New Roman" w:hAnsi="Times New Roman" w:cs="Times New Roman"/>
          <w:sz w:val="24"/>
          <w:szCs w:val="24"/>
        </w:rPr>
        <w:t>Mes</w:t>
      </w:r>
      <w:proofErr w:type="spellEnd"/>
      <w:r w:rsidR="003B0456" w:rsidRPr="002E467B">
        <w:rPr>
          <w:rFonts w:ascii="Times New Roman" w:hAnsi="Times New Roman" w:cs="Times New Roman"/>
          <w:sz w:val="24"/>
          <w:szCs w:val="24"/>
        </w:rPr>
        <w:t xml:space="preserve"> the form</w:t>
      </w:r>
      <w:r w:rsidR="00F912D5" w:rsidRPr="002E467B">
        <w:rPr>
          <w:rFonts w:ascii="Times New Roman" w:hAnsi="Times New Roman" w:cs="Times New Roman"/>
          <w:sz w:val="24"/>
          <w:szCs w:val="24"/>
        </w:rPr>
        <w:t xml:space="preserve">ation </w:t>
      </w:r>
      <w:r w:rsidR="00F912D5" w:rsidRPr="00F23BDB">
        <w:rPr>
          <w:rFonts w:ascii="Times New Roman" w:hAnsi="Times New Roman" w:cs="Times New Roman"/>
          <w:b/>
          <w:sz w:val="24"/>
          <w:szCs w:val="24"/>
        </w:rPr>
        <w:t>10</w:t>
      </w:r>
      <w:r w:rsidR="00F912D5" w:rsidRPr="002E467B">
        <w:rPr>
          <w:rFonts w:ascii="Times New Roman" w:hAnsi="Times New Roman" w:cs="Times New Roman"/>
          <w:sz w:val="24"/>
          <w:szCs w:val="24"/>
        </w:rPr>
        <w:t xml:space="preserve"> could be seen.(</w:t>
      </w:r>
      <w:r w:rsidR="00F912D5" w:rsidRPr="00F23BDB">
        <w:rPr>
          <w:rFonts w:ascii="Times New Roman" w:hAnsi="Times New Roman" w:cs="Times New Roman"/>
          <w:b/>
          <w:sz w:val="24"/>
          <w:szCs w:val="24"/>
        </w:rPr>
        <w:t>Scheme 2</w:t>
      </w:r>
      <w:r w:rsidR="00F912D5" w:rsidRPr="002E467B">
        <w:rPr>
          <w:rFonts w:ascii="Times New Roman" w:hAnsi="Times New Roman" w:cs="Times New Roman"/>
          <w:sz w:val="24"/>
          <w:szCs w:val="24"/>
        </w:rPr>
        <w:t xml:space="preserve">). </w:t>
      </w:r>
      <w:r w:rsidR="000250D5">
        <w:rPr>
          <w:rFonts w:ascii="Times New Roman" w:hAnsi="Times New Roman" w:cs="Times New Roman"/>
          <w:sz w:val="24"/>
          <w:szCs w:val="24"/>
        </w:rPr>
        <w:t xml:space="preserve">The products </w:t>
      </w:r>
      <w:r w:rsidR="000250D5" w:rsidRPr="00F23BDB">
        <w:rPr>
          <w:rFonts w:ascii="Times New Roman" w:hAnsi="Times New Roman" w:cs="Times New Roman"/>
          <w:b/>
          <w:sz w:val="24"/>
          <w:szCs w:val="24"/>
        </w:rPr>
        <w:t>11</w:t>
      </w:r>
      <w:r w:rsidR="000250D5">
        <w:rPr>
          <w:rFonts w:ascii="Times New Roman" w:hAnsi="Times New Roman" w:cs="Times New Roman"/>
          <w:sz w:val="24"/>
          <w:szCs w:val="24"/>
        </w:rPr>
        <w:t xml:space="preserve"> and </w:t>
      </w:r>
      <w:r w:rsidR="00F23BDB" w:rsidRPr="00F23BDB">
        <w:rPr>
          <w:rFonts w:ascii="Times New Roman" w:hAnsi="Times New Roman" w:cs="Times New Roman"/>
          <w:b/>
          <w:sz w:val="24"/>
          <w:szCs w:val="24"/>
        </w:rPr>
        <w:t>12</w:t>
      </w:r>
      <w:r w:rsidR="00F23BDB">
        <w:rPr>
          <w:rFonts w:ascii="Times New Roman" w:hAnsi="Times New Roman" w:cs="Times New Roman"/>
          <w:sz w:val="24"/>
          <w:szCs w:val="24"/>
        </w:rPr>
        <w:t xml:space="preserve"> were</w:t>
      </w:r>
      <w:r w:rsidR="000250D5">
        <w:rPr>
          <w:rFonts w:ascii="Times New Roman" w:hAnsi="Times New Roman" w:cs="Times New Roman"/>
          <w:sz w:val="24"/>
          <w:szCs w:val="24"/>
        </w:rPr>
        <w:t xml:space="preserve"> further attained by </w:t>
      </w:r>
      <w:proofErr w:type="spellStart"/>
      <w:r w:rsidR="000250D5">
        <w:rPr>
          <w:rFonts w:ascii="Times New Roman" w:hAnsi="Times New Roman" w:cs="Times New Roman"/>
          <w:sz w:val="24"/>
          <w:szCs w:val="24"/>
        </w:rPr>
        <w:t>carryng</w:t>
      </w:r>
      <w:proofErr w:type="spellEnd"/>
      <w:r w:rsidR="000250D5">
        <w:rPr>
          <w:rFonts w:ascii="Times New Roman" w:hAnsi="Times New Roman" w:cs="Times New Roman"/>
          <w:sz w:val="24"/>
          <w:szCs w:val="24"/>
        </w:rPr>
        <w:t xml:space="preserve"> out reactions which required the reactants to be trapped.</w:t>
      </w:r>
      <w:r w:rsidR="000250D5" w:rsidRPr="000250D5">
        <w:rPr>
          <w:rFonts w:ascii="Times New Roman" w:hAnsi="Times New Roman" w:cs="Times New Roman"/>
          <w:sz w:val="24"/>
          <w:szCs w:val="24"/>
          <w:vertAlign w:val="superscript"/>
        </w:rPr>
        <w:t>30</w:t>
      </w:r>
    </w:p>
    <w:p w:rsidR="00055D81" w:rsidRPr="00F23BDB" w:rsidRDefault="00055D81" w:rsidP="002E467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3BDB">
        <w:rPr>
          <w:rFonts w:ascii="Times New Roman" w:hAnsi="Times New Roman" w:cs="Times New Roman"/>
          <w:b/>
          <w:sz w:val="28"/>
          <w:szCs w:val="28"/>
        </w:rPr>
        <w:t xml:space="preserve">Scheme </w:t>
      </w:r>
      <w:proofErr w:type="gramStart"/>
      <w:r w:rsidRPr="00F23BDB">
        <w:rPr>
          <w:rFonts w:ascii="Times New Roman" w:hAnsi="Times New Roman" w:cs="Times New Roman"/>
          <w:b/>
          <w:sz w:val="28"/>
          <w:szCs w:val="28"/>
        </w:rPr>
        <w:t>3</w:t>
      </w:r>
      <w:r w:rsidR="004F6B3D" w:rsidRPr="00F23BDB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4F6B3D" w:rsidRPr="00F23BDB">
        <w:rPr>
          <w:rFonts w:ascii="Times New Roman" w:hAnsi="Times New Roman" w:cs="Times New Roman"/>
          <w:b/>
          <w:sz w:val="28"/>
          <w:szCs w:val="28"/>
        </w:rPr>
        <w:t xml:space="preserve"> Synthesis of aNHC Li Complex</w:t>
      </w:r>
    </w:p>
    <w:p w:rsidR="00775D1E" w:rsidRPr="002E467B" w:rsidRDefault="00055D81" w:rsidP="002E467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467B">
        <w:rPr>
          <w:rFonts w:ascii="Times New Roman" w:hAnsi="Times New Roman" w:cs="Times New Roman"/>
          <w:sz w:val="24"/>
          <w:szCs w:val="24"/>
        </w:rPr>
        <w:t xml:space="preserve">Bertrand et al. synthesized </w:t>
      </w:r>
      <w:r w:rsidRPr="00F23BDB">
        <w:rPr>
          <w:rFonts w:ascii="Times New Roman" w:hAnsi="Times New Roman" w:cs="Times New Roman"/>
          <w:b/>
          <w:sz w:val="24"/>
          <w:szCs w:val="24"/>
        </w:rPr>
        <w:t>13</w:t>
      </w:r>
      <w:r w:rsidRPr="002E467B">
        <w:rPr>
          <w:rFonts w:ascii="Times New Roman" w:hAnsi="Times New Roman" w:cs="Times New Roman"/>
          <w:sz w:val="24"/>
          <w:szCs w:val="24"/>
        </w:rPr>
        <w:t xml:space="preserve"> by obstructing the C2 position of the </w:t>
      </w:r>
      <w:proofErr w:type="gramStart"/>
      <w:r w:rsidRPr="002E467B">
        <w:rPr>
          <w:rFonts w:ascii="Times New Roman" w:hAnsi="Times New Roman" w:cs="Times New Roman"/>
          <w:sz w:val="24"/>
          <w:szCs w:val="24"/>
        </w:rPr>
        <w:t>NHC ,</w:t>
      </w:r>
      <w:proofErr w:type="gramEnd"/>
      <w:r w:rsidRPr="002E467B">
        <w:rPr>
          <w:rFonts w:ascii="Times New Roman" w:hAnsi="Times New Roman" w:cs="Times New Roman"/>
          <w:sz w:val="24"/>
          <w:szCs w:val="24"/>
        </w:rPr>
        <w:t xml:space="preserve"> which was then followed by  </w:t>
      </w:r>
      <w:r w:rsidR="000250D5">
        <w:rPr>
          <w:rFonts w:ascii="Times New Roman" w:hAnsi="Times New Roman" w:cs="Times New Roman"/>
          <w:sz w:val="24"/>
          <w:szCs w:val="24"/>
        </w:rPr>
        <w:t xml:space="preserve">removal of the proton with the help of a base </w:t>
      </w:r>
      <w:r w:rsidR="007D2652" w:rsidRPr="007D2652">
        <w:rPr>
          <w:rFonts w:ascii="Times New Roman" w:hAnsi="Times New Roman" w:cs="Times New Roman"/>
          <w:sz w:val="24"/>
          <w:szCs w:val="24"/>
        </w:rPr>
        <w:t xml:space="preserve">Lithium </w:t>
      </w:r>
      <w:proofErr w:type="spellStart"/>
      <w:r w:rsidR="007D2652" w:rsidRPr="007D2652">
        <w:rPr>
          <w:rFonts w:ascii="Times New Roman" w:hAnsi="Times New Roman" w:cs="Times New Roman"/>
          <w:sz w:val="24"/>
          <w:szCs w:val="24"/>
        </w:rPr>
        <w:t>diisopropylamide</w:t>
      </w:r>
      <w:proofErr w:type="spellEnd"/>
      <w:r w:rsidR="007D2652">
        <w:rPr>
          <w:rFonts w:ascii="Times New Roman" w:hAnsi="Times New Roman" w:cs="Times New Roman"/>
          <w:sz w:val="24"/>
          <w:szCs w:val="24"/>
        </w:rPr>
        <w:t>.</w:t>
      </w:r>
    </w:p>
    <w:p w:rsidR="00137E11" w:rsidRPr="002E467B" w:rsidRDefault="00055D81" w:rsidP="002E467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467B">
        <w:rPr>
          <w:rFonts w:ascii="Times New Roman" w:hAnsi="Times New Roman" w:cs="Times New Roman"/>
          <w:sz w:val="24"/>
          <w:szCs w:val="24"/>
        </w:rPr>
        <w:t xml:space="preserve"> Roesky </w:t>
      </w:r>
      <w:r w:rsidR="001B1A12" w:rsidRPr="002E467B">
        <w:rPr>
          <w:rFonts w:ascii="Times New Roman" w:hAnsi="Times New Roman" w:cs="Times New Roman"/>
          <w:sz w:val="24"/>
          <w:szCs w:val="24"/>
        </w:rPr>
        <w:t xml:space="preserve">and Stalke et al. </w:t>
      </w:r>
      <w:r w:rsidR="007D2652">
        <w:rPr>
          <w:rFonts w:ascii="Times New Roman" w:hAnsi="Times New Roman" w:cs="Times New Roman"/>
          <w:sz w:val="24"/>
          <w:szCs w:val="24"/>
        </w:rPr>
        <w:t xml:space="preserve">produced a </w:t>
      </w:r>
      <w:r w:rsidR="00775D1E" w:rsidRPr="002E467B">
        <w:rPr>
          <w:rFonts w:ascii="Times New Roman" w:hAnsi="Times New Roman" w:cs="Times New Roman"/>
          <w:sz w:val="24"/>
          <w:szCs w:val="24"/>
        </w:rPr>
        <w:t xml:space="preserve">complex where Li is coordinated abnormally to the </w:t>
      </w:r>
      <w:proofErr w:type="gramStart"/>
      <w:r w:rsidR="00775D1E" w:rsidRPr="002E467B">
        <w:rPr>
          <w:rFonts w:ascii="Times New Roman" w:hAnsi="Times New Roman" w:cs="Times New Roman"/>
          <w:sz w:val="24"/>
          <w:szCs w:val="24"/>
        </w:rPr>
        <w:t xml:space="preserve">NHC  </w:t>
      </w:r>
      <w:r w:rsidR="001B1A12" w:rsidRPr="002E467B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1B1A12" w:rsidRPr="00F23BDB">
        <w:rPr>
          <w:rFonts w:ascii="Times New Roman" w:hAnsi="Times New Roman" w:cs="Times New Roman"/>
          <w:b/>
          <w:sz w:val="24"/>
          <w:szCs w:val="24"/>
        </w:rPr>
        <w:t>14a</w:t>
      </w:r>
      <w:r w:rsidR="001B1A12" w:rsidRPr="002E467B">
        <w:rPr>
          <w:rFonts w:ascii="Times New Roman" w:hAnsi="Times New Roman" w:cs="Times New Roman"/>
          <w:sz w:val="24"/>
          <w:szCs w:val="24"/>
        </w:rPr>
        <w:t>)</w:t>
      </w:r>
      <w:r w:rsidR="00775D1E" w:rsidRPr="002E467B">
        <w:rPr>
          <w:rFonts w:ascii="Times New Roman" w:hAnsi="Times New Roman" w:cs="Times New Roman"/>
          <w:sz w:val="24"/>
          <w:szCs w:val="24"/>
        </w:rPr>
        <w:t xml:space="preserve">. The </w:t>
      </w:r>
      <w:r w:rsidR="00E67B29" w:rsidRPr="002E467B">
        <w:rPr>
          <w:rFonts w:ascii="Times New Roman" w:hAnsi="Times New Roman" w:cs="Times New Roman"/>
          <w:sz w:val="24"/>
          <w:szCs w:val="24"/>
        </w:rPr>
        <w:t xml:space="preserve">compound </w:t>
      </w:r>
      <w:r w:rsidR="007D2652">
        <w:rPr>
          <w:rFonts w:ascii="Times New Roman" w:hAnsi="Times New Roman" w:cs="Times New Roman"/>
          <w:sz w:val="24"/>
          <w:szCs w:val="24"/>
        </w:rPr>
        <w:t xml:space="preserve">formed was made into being </w:t>
      </w:r>
      <w:r w:rsidR="00E67B29" w:rsidRPr="002E467B">
        <w:rPr>
          <w:rFonts w:ascii="Times New Roman" w:hAnsi="Times New Roman" w:cs="Times New Roman"/>
          <w:sz w:val="24"/>
          <w:szCs w:val="24"/>
        </w:rPr>
        <w:t>by adding</w:t>
      </w:r>
      <w:r w:rsidR="00137E11" w:rsidRPr="002E467B">
        <w:rPr>
          <w:rFonts w:ascii="Times New Roman" w:hAnsi="Times New Roman" w:cs="Times New Roman"/>
          <w:sz w:val="24"/>
          <w:szCs w:val="24"/>
        </w:rPr>
        <w:t xml:space="preserve"> BH</w:t>
      </w:r>
      <w:r w:rsidR="00137E11" w:rsidRPr="002E467B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="007D2652">
        <w:rPr>
          <w:rFonts w:ascii="Times New Roman" w:hAnsi="Times New Roman" w:cs="Times New Roman"/>
          <w:sz w:val="24"/>
          <w:szCs w:val="24"/>
        </w:rPr>
        <w:t xml:space="preserve">to </w:t>
      </w:r>
      <w:proofErr w:type="spellStart"/>
      <w:r w:rsidR="007D2652">
        <w:rPr>
          <w:rFonts w:ascii="Times New Roman" w:hAnsi="Times New Roman" w:cs="Times New Roman"/>
          <w:sz w:val="24"/>
          <w:szCs w:val="24"/>
        </w:rPr>
        <w:t>IDipp</w:t>
      </w:r>
      <w:proofErr w:type="spellEnd"/>
      <w:r w:rsidR="00137E11" w:rsidRPr="002E467B">
        <w:rPr>
          <w:rFonts w:ascii="Times New Roman" w:hAnsi="Times New Roman" w:cs="Times New Roman"/>
          <w:sz w:val="24"/>
          <w:szCs w:val="24"/>
        </w:rPr>
        <w:t xml:space="preserve">. Now if we </w:t>
      </w:r>
      <w:r w:rsidR="00F23BDB" w:rsidRPr="002E467B">
        <w:rPr>
          <w:rFonts w:ascii="Times New Roman" w:hAnsi="Times New Roman" w:cs="Times New Roman"/>
          <w:sz w:val="24"/>
          <w:szCs w:val="24"/>
        </w:rPr>
        <w:t>heat the</w:t>
      </w:r>
      <w:r w:rsidR="00137E11" w:rsidRPr="002E467B">
        <w:rPr>
          <w:rFonts w:ascii="Times New Roman" w:hAnsi="Times New Roman" w:cs="Times New Roman"/>
          <w:sz w:val="24"/>
          <w:szCs w:val="24"/>
        </w:rPr>
        <w:t xml:space="preserve"> THF solution of complex </w:t>
      </w:r>
      <w:r w:rsidR="00137E11" w:rsidRPr="00F23BDB">
        <w:rPr>
          <w:rFonts w:ascii="Times New Roman" w:hAnsi="Times New Roman" w:cs="Times New Roman"/>
          <w:b/>
          <w:sz w:val="24"/>
          <w:szCs w:val="24"/>
        </w:rPr>
        <w:t>15</w:t>
      </w:r>
      <w:r w:rsidR="00137E11" w:rsidRPr="002E467B">
        <w:rPr>
          <w:rFonts w:ascii="Times New Roman" w:hAnsi="Times New Roman" w:cs="Times New Roman"/>
          <w:sz w:val="24"/>
          <w:szCs w:val="24"/>
        </w:rPr>
        <w:t xml:space="preserve">, a C2 lithiated compound is </w:t>
      </w:r>
      <w:proofErr w:type="gramStart"/>
      <w:r w:rsidR="00137E11" w:rsidRPr="002E467B">
        <w:rPr>
          <w:rFonts w:ascii="Times New Roman" w:hAnsi="Times New Roman" w:cs="Times New Roman"/>
          <w:sz w:val="24"/>
          <w:szCs w:val="24"/>
        </w:rPr>
        <w:t xml:space="preserve">formed </w:t>
      </w:r>
      <w:r w:rsidR="007D265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E7C7C" w:rsidRPr="002E467B" w:rsidRDefault="00D336D2" w:rsidP="002E467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467B">
        <w:rPr>
          <w:rFonts w:ascii="Times New Roman" w:hAnsi="Times New Roman" w:cs="Times New Roman"/>
          <w:sz w:val="24"/>
          <w:szCs w:val="24"/>
        </w:rPr>
        <w:t xml:space="preserve">Upon reacting </w:t>
      </w:r>
      <w:r w:rsidR="00137E11" w:rsidRPr="002E467B">
        <w:rPr>
          <w:rFonts w:ascii="Times New Roman" w:hAnsi="Times New Roman" w:cs="Times New Roman"/>
          <w:sz w:val="24"/>
          <w:szCs w:val="24"/>
        </w:rPr>
        <w:t>an</w:t>
      </w:r>
      <w:r w:rsidRPr="002E467B">
        <w:rPr>
          <w:rFonts w:ascii="Times New Roman" w:hAnsi="Times New Roman" w:cs="Times New Roman"/>
          <w:sz w:val="24"/>
          <w:szCs w:val="24"/>
        </w:rPr>
        <w:t xml:space="preserve"> NHC </w:t>
      </w:r>
      <w:proofErr w:type="gramStart"/>
      <w:r w:rsidRPr="002E467B">
        <w:rPr>
          <w:rFonts w:ascii="Times New Roman" w:hAnsi="Times New Roman" w:cs="Times New Roman"/>
          <w:sz w:val="24"/>
          <w:szCs w:val="24"/>
        </w:rPr>
        <w:t>diphosphoro</w:t>
      </w:r>
      <w:r w:rsidR="007D2652">
        <w:rPr>
          <w:rFonts w:ascii="Times New Roman" w:hAnsi="Times New Roman" w:cs="Times New Roman"/>
          <w:sz w:val="24"/>
          <w:szCs w:val="24"/>
        </w:rPr>
        <w:t>us  adduct</w:t>
      </w:r>
      <w:proofErr w:type="gramEnd"/>
      <w:r w:rsidR="007D2652">
        <w:rPr>
          <w:rFonts w:ascii="Times New Roman" w:hAnsi="Times New Roman" w:cs="Times New Roman"/>
          <w:sz w:val="24"/>
          <w:szCs w:val="24"/>
        </w:rPr>
        <w:t xml:space="preserve">  and lithium met</w:t>
      </w:r>
      <w:r w:rsidRPr="002E467B">
        <w:rPr>
          <w:rFonts w:ascii="Times New Roman" w:hAnsi="Times New Roman" w:cs="Times New Roman"/>
          <w:sz w:val="24"/>
          <w:szCs w:val="24"/>
        </w:rPr>
        <w:t xml:space="preserve">al, Robinson et al.  were successful in isolating the </w:t>
      </w:r>
      <w:r w:rsidR="007D2652">
        <w:rPr>
          <w:rFonts w:ascii="Times New Roman" w:hAnsi="Times New Roman" w:cs="Times New Roman"/>
          <w:sz w:val="24"/>
          <w:szCs w:val="24"/>
        </w:rPr>
        <w:t xml:space="preserve">product </w:t>
      </w:r>
      <w:r w:rsidR="007D2652" w:rsidRPr="00F23BDB">
        <w:rPr>
          <w:rFonts w:ascii="Times New Roman" w:hAnsi="Times New Roman" w:cs="Times New Roman"/>
          <w:b/>
          <w:sz w:val="24"/>
          <w:szCs w:val="24"/>
        </w:rPr>
        <w:t>16</w:t>
      </w:r>
      <w:r w:rsidR="007D2652">
        <w:rPr>
          <w:rFonts w:ascii="Times New Roman" w:hAnsi="Times New Roman" w:cs="Times New Roman"/>
          <w:sz w:val="24"/>
          <w:szCs w:val="24"/>
        </w:rPr>
        <w:t>.</w:t>
      </w:r>
      <w:r w:rsidR="00A42C00" w:rsidRPr="00A42C00">
        <w:rPr>
          <w:rFonts w:ascii="Times New Roman" w:hAnsi="Times New Roman" w:cs="Times New Roman"/>
          <w:sz w:val="24"/>
          <w:szCs w:val="24"/>
          <w:vertAlign w:val="superscript"/>
        </w:rPr>
        <w:t>31-33</w:t>
      </w:r>
      <w:r w:rsidRPr="002E467B">
        <w:rPr>
          <w:rFonts w:ascii="Times New Roman" w:hAnsi="Times New Roman" w:cs="Times New Roman"/>
          <w:sz w:val="24"/>
          <w:szCs w:val="24"/>
        </w:rPr>
        <w:t>.</w:t>
      </w:r>
    </w:p>
    <w:p w:rsidR="00D336D2" w:rsidRPr="002E467B" w:rsidRDefault="00D336D2" w:rsidP="002E467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36D2" w:rsidRPr="001D6C7C" w:rsidRDefault="00E973E2" w:rsidP="00A42C0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vertAlign w:val="subscript"/>
        </w:rPr>
      </w:pPr>
      <w:r>
        <w:object w:dxaOrig="8203" w:dyaOrig="7349">
          <v:shape id="_x0000_i1032" type="#_x0000_t75" style="width:411pt;height:366.75pt" o:ole="">
            <v:imagedata r:id="rId27" o:title=""/>
          </v:shape>
          <o:OLEObject Type="Embed" ProgID="ChemDraw.Document.6.0" ShapeID="_x0000_i1032" DrawAspect="Content" ObjectID="_1619508746" r:id="rId28"/>
        </w:object>
      </w:r>
    </w:p>
    <w:p w:rsidR="004B20F5" w:rsidRDefault="003B0456" w:rsidP="00FC7D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B0456">
        <w:rPr>
          <w:rFonts w:ascii="Times New Roman" w:hAnsi="Times New Roman" w:cs="Times New Roman"/>
          <w:sz w:val="24"/>
          <w:szCs w:val="24"/>
        </w:rPr>
        <w:t>.</w:t>
      </w:r>
    </w:p>
    <w:p w:rsidR="00D336D2" w:rsidRPr="00F23BDB" w:rsidRDefault="00D336D2" w:rsidP="00FC7D3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23BDB">
        <w:rPr>
          <w:rFonts w:ascii="Times New Roman" w:hAnsi="Times New Roman" w:cs="Times New Roman"/>
          <w:b/>
          <w:sz w:val="28"/>
          <w:szCs w:val="28"/>
        </w:rPr>
        <w:t xml:space="preserve">Scheme </w:t>
      </w:r>
      <w:proofErr w:type="gramStart"/>
      <w:r w:rsidRPr="00F23BDB">
        <w:rPr>
          <w:rFonts w:ascii="Times New Roman" w:hAnsi="Times New Roman" w:cs="Times New Roman"/>
          <w:b/>
          <w:sz w:val="28"/>
          <w:szCs w:val="28"/>
        </w:rPr>
        <w:t>4</w:t>
      </w:r>
      <w:r w:rsidR="001D6C7C" w:rsidRPr="00F23BDB">
        <w:rPr>
          <w:rFonts w:ascii="Times New Roman" w:hAnsi="Times New Roman" w:cs="Times New Roman"/>
          <w:b/>
          <w:sz w:val="28"/>
          <w:szCs w:val="28"/>
        </w:rPr>
        <w:t xml:space="preserve"> :Sy</w:t>
      </w:r>
      <w:r w:rsidR="00D507C2" w:rsidRPr="00F23BDB">
        <w:rPr>
          <w:rFonts w:ascii="Times New Roman" w:hAnsi="Times New Roman" w:cs="Times New Roman"/>
          <w:b/>
          <w:sz w:val="28"/>
          <w:szCs w:val="28"/>
        </w:rPr>
        <w:t>n</w:t>
      </w:r>
      <w:r w:rsidR="001D6C7C" w:rsidRPr="00F23BDB">
        <w:rPr>
          <w:rFonts w:ascii="Times New Roman" w:hAnsi="Times New Roman" w:cs="Times New Roman"/>
          <w:b/>
          <w:sz w:val="28"/>
          <w:szCs w:val="28"/>
        </w:rPr>
        <w:t>thesis</w:t>
      </w:r>
      <w:proofErr w:type="gramEnd"/>
      <w:r w:rsidR="001D6C7C" w:rsidRPr="00F23BDB">
        <w:rPr>
          <w:rFonts w:ascii="Times New Roman" w:hAnsi="Times New Roman" w:cs="Times New Roman"/>
          <w:b/>
          <w:sz w:val="28"/>
          <w:szCs w:val="28"/>
        </w:rPr>
        <w:t xml:space="preserve"> of Mg-Hydride cluster</w:t>
      </w:r>
    </w:p>
    <w:p w:rsidR="001D6C7C" w:rsidRDefault="00E973E2" w:rsidP="00A42C00">
      <w:pPr>
        <w:spacing w:line="360" w:lineRule="auto"/>
        <w:jc w:val="center"/>
      </w:pPr>
      <w:r>
        <w:object w:dxaOrig="7320" w:dyaOrig="2626">
          <v:shape id="_x0000_i1033" type="#_x0000_t75" style="width:396pt;height:141.75pt" o:ole="">
            <v:imagedata r:id="rId29" o:title=""/>
          </v:shape>
          <o:OLEObject Type="Embed" ProgID="ChemDraw.Document.6.0" ShapeID="_x0000_i1033" DrawAspect="Content" ObjectID="_1619508747" r:id="rId30"/>
        </w:object>
      </w:r>
    </w:p>
    <w:p w:rsidR="00D507C2" w:rsidRDefault="001D6C7C" w:rsidP="00D507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507C2">
        <w:rPr>
          <w:rFonts w:ascii="Times New Roman" w:hAnsi="Times New Roman" w:cs="Times New Roman"/>
          <w:sz w:val="24"/>
          <w:szCs w:val="24"/>
        </w:rPr>
        <w:lastRenderedPageBreak/>
        <w:t xml:space="preserve">This synthesis was carried </w:t>
      </w:r>
      <w:r w:rsidR="00F23BDB" w:rsidRPr="00D507C2">
        <w:rPr>
          <w:rFonts w:ascii="Times New Roman" w:hAnsi="Times New Roman" w:cs="Times New Roman"/>
          <w:sz w:val="24"/>
          <w:szCs w:val="24"/>
        </w:rPr>
        <w:t xml:space="preserve">out </w:t>
      </w:r>
      <w:proofErr w:type="spellStart"/>
      <w:r w:rsidR="00F23BDB" w:rsidRPr="00D507C2">
        <w:rPr>
          <w:rFonts w:ascii="Times New Roman" w:hAnsi="Times New Roman" w:cs="Times New Roman"/>
          <w:sz w:val="24"/>
          <w:szCs w:val="24"/>
        </w:rPr>
        <w:t>by</w:t>
      </w:r>
      <w:r w:rsidRPr="00D507C2">
        <w:rPr>
          <w:rFonts w:ascii="Times New Roman" w:hAnsi="Times New Roman" w:cs="Times New Roman"/>
          <w:sz w:val="24"/>
          <w:szCs w:val="24"/>
        </w:rPr>
        <w:t>converting</w:t>
      </w:r>
      <w:proofErr w:type="spellEnd"/>
      <w:r w:rsidRPr="00D507C2">
        <w:rPr>
          <w:rFonts w:ascii="Times New Roman" w:hAnsi="Times New Roman" w:cs="Times New Roman"/>
          <w:sz w:val="24"/>
          <w:szCs w:val="24"/>
        </w:rPr>
        <w:t xml:space="preserve">  Mg-</w:t>
      </w:r>
      <w:proofErr w:type="spellStart"/>
      <w:r w:rsidRPr="00D507C2">
        <w:rPr>
          <w:rFonts w:ascii="Times New Roman" w:hAnsi="Times New Roman" w:cs="Times New Roman"/>
          <w:sz w:val="24"/>
          <w:szCs w:val="24"/>
        </w:rPr>
        <w:t>bis</w:t>
      </w:r>
      <w:proofErr w:type="spellEnd"/>
      <w:r w:rsidRPr="00D507C2">
        <w:rPr>
          <w:rFonts w:ascii="Times New Roman" w:hAnsi="Times New Roman" w:cs="Times New Roman"/>
          <w:sz w:val="24"/>
          <w:szCs w:val="24"/>
        </w:rPr>
        <w:t>(N(TMS)</w:t>
      </w:r>
      <w:r w:rsidRPr="00D507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507C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D507C2">
        <w:rPr>
          <w:rFonts w:ascii="Times New Roman" w:hAnsi="Times New Roman" w:cs="Times New Roman"/>
          <w:sz w:val="24"/>
          <w:szCs w:val="24"/>
        </w:rPr>
        <w:t>IDipp</w:t>
      </w:r>
      <w:proofErr w:type="spellEnd"/>
      <w:r w:rsidRPr="00D507C2">
        <w:rPr>
          <w:rFonts w:ascii="Times New Roman" w:hAnsi="Times New Roman" w:cs="Times New Roman"/>
          <w:sz w:val="24"/>
          <w:szCs w:val="24"/>
        </w:rPr>
        <w:t xml:space="preserve"> complex  </w:t>
      </w:r>
      <w:r w:rsidRPr="00F23BDB">
        <w:rPr>
          <w:rFonts w:ascii="Times New Roman" w:hAnsi="Times New Roman" w:cs="Times New Roman"/>
          <w:b/>
          <w:sz w:val="24"/>
          <w:szCs w:val="24"/>
        </w:rPr>
        <w:t>19</w:t>
      </w:r>
      <w:r w:rsidR="007D2652">
        <w:rPr>
          <w:rFonts w:ascii="Times New Roman" w:hAnsi="Times New Roman" w:cs="Times New Roman"/>
          <w:sz w:val="24"/>
          <w:szCs w:val="24"/>
        </w:rPr>
        <w:t>taking the help of</w:t>
      </w:r>
      <w:r w:rsidRPr="00D507C2">
        <w:rPr>
          <w:rFonts w:ascii="Times New Roman" w:hAnsi="Times New Roman" w:cs="Times New Roman"/>
          <w:sz w:val="24"/>
          <w:szCs w:val="24"/>
        </w:rPr>
        <w:t xml:space="preserve"> PhSiH</w:t>
      </w:r>
      <w:r w:rsidRPr="00D507C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507C2">
        <w:rPr>
          <w:rFonts w:ascii="Times New Roman" w:hAnsi="Times New Roman" w:cs="Times New Roman"/>
          <w:sz w:val="24"/>
          <w:szCs w:val="24"/>
        </w:rPr>
        <w:t xml:space="preserve"> .The compound hereby formed had an adamantine like structure with Mg</w:t>
      </w:r>
      <w:r w:rsidRPr="00D507C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D507C2">
        <w:rPr>
          <w:rFonts w:ascii="Times New Roman" w:hAnsi="Times New Roman" w:cs="Times New Roman"/>
          <w:sz w:val="24"/>
          <w:szCs w:val="24"/>
        </w:rPr>
        <w:t>H</w:t>
      </w:r>
      <w:r w:rsidRPr="00D507C2">
        <w:rPr>
          <w:rFonts w:ascii="Times New Roman" w:hAnsi="Times New Roman" w:cs="Times New Roman"/>
          <w:sz w:val="24"/>
          <w:szCs w:val="24"/>
          <w:vertAlign w:val="subscript"/>
        </w:rPr>
        <w:t xml:space="preserve"> 6</w:t>
      </w:r>
      <w:r w:rsidRPr="00D507C2">
        <w:rPr>
          <w:rFonts w:ascii="Times New Roman" w:hAnsi="Times New Roman" w:cs="Times New Roman"/>
          <w:sz w:val="24"/>
          <w:szCs w:val="24"/>
        </w:rPr>
        <w:t xml:space="preserve"> as the core surrounded by two coordinating NHCs</w:t>
      </w:r>
      <w:r w:rsidR="00A42C00" w:rsidRPr="00A42C0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5B4BA8">
        <w:rPr>
          <w:rFonts w:ascii="Times New Roman" w:hAnsi="Times New Roman" w:cs="Times New Roman"/>
          <w:sz w:val="24"/>
          <w:szCs w:val="24"/>
          <w:vertAlign w:val="superscript"/>
        </w:rPr>
        <w:t>4</w:t>
      </w:r>
    </w:p>
    <w:p w:rsidR="00111B18" w:rsidRPr="007D2652" w:rsidRDefault="00111B18" w:rsidP="00D507C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D2652">
        <w:rPr>
          <w:rFonts w:ascii="Times New Roman" w:hAnsi="Times New Roman" w:cs="Times New Roman"/>
          <w:b/>
          <w:sz w:val="24"/>
          <w:szCs w:val="24"/>
        </w:rPr>
        <w:t>Group 13 and their NHC complexes</w:t>
      </w:r>
    </w:p>
    <w:p w:rsidR="00D507C2" w:rsidRPr="00F23BDB" w:rsidRDefault="00D507C2">
      <w:pPr>
        <w:rPr>
          <w:rFonts w:ascii="Times New Roman" w:hAnsi="Times New Roman" w:cs="Times New Roman"/>
          <w:b/>
          <w:sz w:val="28"/>
          <w:szCs w:val="28"/>
        </w:rPr>
      </w:pPr>
      <w:r w:rsidRPr="00F23BDB">
        <w:rPr>
          <w:rFonts w:ascii="Times New Roman" w:hAnsi="Times New Roman" w:cs="Times New Roman"/>
          <w:b/>
          <w:sz w:val="28"/>
          <w:szCs w:val="28"/>
        </w:rPr>
        <w:t>Scheme 5:</w:t>
      </w:r>
      <w:r w:rsidR="00111B18" w:rsidRPr="00F23BDB">
        <w:rPr>
          <w:rFonts w:ascii="Times New Roman" w:hAnsi="Times New Roman" w:cs="Times New Roman"/>
          <w:b/>
          <w:sz w:val="28"/>
          <w:szCs w:val="28"/>
        </w:rPr>
        <w:t xml:space="preserve">Synthesis of </w:t>
      </w:r>
      <w:r w:rsidR="00D12AD1" w:rsidRPr="00F23BDB">
        <w:rPr>
          <w:rFonts w:ascii="Times New Roman" w:hAnsi="Times New Roman" w:cs="Times New Roman"/>
          <w:b/>
          <w:sz w:val="28"/>
          <w:szCs w:val="28"/>
        </w:rPr>
        <w:t>first Carbene</w:t>
      </w:r>
      <w:r w:rsidR="00111B18" w:rsidRPr="00F23BDB">
        <w:rPr>
          <w:rFonts w:ascii="Times New Roman" w:hAnsi="Times New Roman" w:cs="Times New Roman"/>
          <w:b/>
          <w:sz w:val="28"/>
          <w:szCs w:val="28"/>
        </w:rPr>
        <w:t xml:space="preserve">-Borane Complex 23 </w:t>
      </w:r>
    </w:p>
    <w:p w:rsidR="00D507C2" w:rsidRDefault="00D507C2">
      <w:pPr>
        <w:rPr>
          <w:rFonts w:ascii="Times New Roman" w:hAnsi="Times New Roman" w:cs="Times New Roman"/>
          <w:sz w:val="24"/>
          <w:szCs w:val="24"/>
        </w:rPr>
      </w:pPr>
    </w:p>
    <w:p w:rsidR="001D6C7C" w:rsidRDefault="009C05B2" w:rsidP="00111B18">
      <w:pPr>
        <w:spacing w:line="360" w:lineRule="auto"/>
        <w:jc w:val="center"/>
      </w:pPr>
      <w:r>
        <w:object w:dxaOrig="6763" w:dyaOrig="5082">
          <v:shape id="_x0000_i1034" type="#_x0000_t75" style="width:364.5pt;height:273.75pt" o:ole="">
            <v:imagedata r:id="rId31" o:title=""/>
          </v:shape>
          <o:OLEObject Type="Embed" ProgID="ChemDraw.Document.6.0" ShapeID="_x0000_i1034" DrawAspect="Content" ObjectID="_1619508748" r:id="rId32"/>
        </w:object>
      </w:r>
    </w:p>
    <w:p w:rsidR="00111B18" w:rsidRDefault="00111B18" w:rsidP="00111B18">
      <w:pPr>
        <w:spacing w:line="360" w:lineRule="auto"/>
        <w:jc w:val="center"/>
      </w:pPr>
    </w:p>
    <w:p w:rsidR="00111B18" w:rsidRDefault="00111B18" w:rsidP="002E467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B18">
        <w:rPr>
          <w:rFonts w:ascii="Times New Roman" w:hAnsi="Times New Roman" w:cs="Times New Roman"/>
          <w:sz w:val="24"/>
          <w:szCs w:val="24"/>
        </w:rPr>
        <w:t>The isolation of the  first ever carbine-borane i.e Oxazolidin-2-ylidene triphenylborane was carried ou</w:t>
      </w:r>
      <w:r>
        <w:rPr>
          <w:rFonts w:ascii="Times New Roman" w:hAnsi="Times New Roman" w:cs="Times New Roman"/>
          <w:sz w:val="24"/>
          <w:szCs w:val="24"/>
        </w:rPr>
        <w:t>t in  1968 by Bittner et al. The reaction of isonitrile-triohenylborane,</w:t>
      </w:r>
      <w:r w:rsidRPr="00F23BDB">
        <w:rPr>
          <w:rFonts w:ascii="Times New Roman" w:hAnsi="Times New Roman" w:cs="Times New Roman"/>
          <w:b/>
          <w:sz w:val="24"/>
          <w:szCs w:val="24"/>
        </w:rPr>
        <w:t xml:space="preserve"> 21</w:t>
      </w:r>
      <w:r>
        <w:rPr>
          <w:rFonts w:ascii="Times New Roman" w:hAnsi="Times New Roman" w:cs="Times New Roman"/>
          <w:sz w:val="24"/>
          <w:szCs w:val="24"/>
        </w:rPr>
        <w:t xml:space="preserve"> along with a Li base and acetone with an in situ condition produced complex </w:t>
      </w:r>
      <w:r w:rsidRPr="00F23BDB">
        <w:rPr>
          <w:rFonts w:ascii="Times New Roman" w:hAnsi="Times New Roman" w:cs="Times New Roman"/>
          <w:b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65A0D" w:rsidRDefault="00111B18" w:rsidP="002E467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Upon treating </w:t>
      </w:r>
      <w:r w:rsidRPr="00F23BDB">
        <w:rPr>
          <w:rFonts w:ascii="Times New Roman" w:hAnsi="Times New Roman" w:cs="Times New Roman"/>
          <w:b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 in an aqueous </w:t>
      </w:r>
      <w:r w:rsidR="00F23BDB">
        <w:rPr>
          <w:rFonts w:ascii="Times New Roman" w:hAnsi="Times New Roman" w:cs="Times New Roman"/>
          <w:sz w:val="24"/>
          <w:szCs w:val="24"/>
        </w:rPr>
        <w:t>environment, complex</w:t>
      </w:r>
      <w:r w:rsidRPr="00F23BDB">
        <w:rPr>
          <w:rFonts w:ascii="Times New Roman" w:hAnsi="Times New Roman" w:cs="Times New Roman"/>
          <w:b/>
          <w:sz w:val="24"/>
          <w:szCs w:val="24"/>
        </w:rPr>
        <w:t xml:space="preserve"> 22</w:t>
      </w:r>
      <w:r w:rsidR="00D7649D">
        <w:rPr>
          <w:rFonts w:ascii="Times New Roman" w:hAnsi="Times New Roman" w:cs="Times New Roman"/>
          <w:sz w:val="24"/>
          <w:szCs w:val="24"/>
        </w:rPr>
        <w:t xml:space="preserve">, it </w:t>
      </w:r>
      <w:r w:rsidR="00965A0D">
        <w:rPr>
          <w:rFonts w:ascii="Times New Roman" w:hAnsi="Times New Roman" w:cs="Times New Roman"/>
          <w:sz w:val="24"/>
          <w:szCs w:val="24"/>
        </w:rPr>
        <w:t xml:space="preserve">forms the desired final product </w:t>
      </w:r>
      <w:proofErr w:type="gramStart"/>
      <w:r w:rsidR="00965A0D">
        <w:rPr>
          <w:rFonts w:ascii="Times New Roman" w:hAnsi="Times New Roman" w:cs="Times New Roman"/>
          <w:sz w:val="24"/>
          <w:szCs w:val="24"/>
        </w:rPr>
        <w:t>i.e  triphenyl</w:t>
      </w:r>
      <w:proofErr w:type="gramEnd"/>
      <w:r w:rsidR="00965A0D">
        <w:rPr>
          <w:rFonts w:ascii="Times New Roman" w:hAnsi="Times New Roman" w:cs="Times New Roman"/>
          <w:sz w:val="24"/>
          <w:szCs w:val="24"/>
        </w:rPr>
        <w:t xml:space="preserve"> borane complex</w:t>
      </w:r>
      <w:r w:rsidR="00A42C00" w:rsidRPr="00A42C00">
        <w:rPr>
          <w:rFonts w:ascii="Times New Roman" w:hAnsi="Times New Roman" w:cs="Times New Roman"/>
          <w:sz w:val="24"/>
          <w:szCs w:val="24"/>
          <w:vertAlign w:val="superscript"/>
        </w:rPr>
        <w:t>35</w:t>
      </w:r>
      <w:r w:rsidR="00965A0D">
        <w:rPr>
          <w:rFonts w:ascii="Times New Roman" w:hAnsi="Times New Roman" w:cs="Times New Roman"/>
          <w:sz w:val="24"/>
          <w:szCs w:val="24"/>
        </w:rPr>
        <w:t>.</w:t>
      </w:r>
    </w:p>
    <w:p w:rsidR="00965A0D" w:rsidRDefault="00965A0D" w:rsidP="002E467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01566" w:rsidRPr="00F23BDB" w:rsidRDefault="00701566">
      <w:pPr>
        <w:rPr>
          <w:rFonts w:ascii="Times New Roman" w:hAnsi="Times New Roman" w:cs="Times New Roman"/>
          <w:b/>
          <w:sz w:val="28"/>
          <w:szCs w:val="28"/>
        </w:rPr>
      </w:pPr>
      <w:r w:rsidRPr="00F23BDB">
        <w:rPr>
          <w:rFonts w:ascii="Times New Roman" w:hAnsi="Times New Roman" w:cs="Times New Roman"/>
          <w:b/>
          <w:sz w:val="28"/>
          <w:szCs w:val="28"/>
        </w:rPr>
        <w:lastRenderedPageBreak/>
        <w:t>Scheme 6: Synthesis of NHC-</w:t>
      </w:r>
      <w:r w:rsidR="00D12AD1" w:rsidRPr="00F23BDB">
        <w:rPr>
          <w:rFonts w:ascii="Times New Roman" w:hAnsi="Times New Roman" w:cs="Times New Roman"/>
          <w:b/>
          <w:sz w:val="28"/>
          <w:szCs w:val="28"/>
        </w:rPr>
        <w:t>Stabilized Al</w:t>
      </w:r>
      <w:bookmarkStart w:id="2" w:name="_GoBack"/>
      <w:bookmarkEnd w:id="2"/>
      <w:r w:rsidRPr="00F23BDB">
        <w:rPr>
          <w:rFonts w:ascii="Times New Roman" w:hAnsi="Times New Roman" w:cs="Times New Roman"/>
          <w:b/>
          <w:sz w:val="28"/>
          <w:szCs w:val="28"/>
        </w:rPr>
        <w:t>=S and Al=Te double bonded complexes</w:t>
      </w:r>
    </w:p>
    <w:p w:rsidR="006E13E9" w:rsidRDefault="006E13E9">
      <w:pPr>
        <w:rPr>
          <w:rFonts w:ascii="Times New Roman" w:hAnsi="Times New Roman" w:cs="Times New Roman"/>
          <w:sz w:val="24"/>
          <w:szCs w:val="24"/>
        </w:rPr>
      </w:pPr>
    </w:p>
    <w:p w:rsidR="00111B18" w:rsidRDefault="00D22D15" w:rsidP="006E13E9">
      <w:pPr>
        <w:spacing w:line="360" w:lineRule="auto"/>
        <w:jc w:val="center"/>
      </w:pPr>
      <w:r>
        <w:object w:dxaOrig="6835" w:dyaOrig="7748">
          <v:shape id="_x0000_i1035" type="#_x0000_t75" style="width:342.75pt;height:388.5pt" o:ole="">
            <v:imagedata r:id="rId33" o:title=""/>
          </v:shape>
          <o:OLEObject Type="Embed" ProgID="ChemDraw.Document.6.0" ShapeID="_x0000_i1035" DrawAspect="Content" ObjectID="_1619508749" r:id="rId34"/>
        </w:object>
      </w:r>
    </w:p>
    <w:p w:rsidR="006E13E9" w:rsidRPr="00D7649D" w:rsidRDefault="006E13E9" w:rsidP="00D764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49D">
        <w:rPr>
          <w:rFonts w:ascii="Times New Roman" w:hAnsi="Times New Roman" w:cs="Times New Roman"/>
          <w:sz w:val="24"/>
          <w:szCs w:val="24"/>
        </w:rPr>
        <w:t xml:space="preserve">Synthesis of aluminium sulfide compounds were done by reacting </w:t>
      </w:r>
      <w:r w:rsidR="007D2652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7D2652">
        <w:rPr>
          <w:rFonts w:ascii="Times New Roman" w:hAnsi="Times New Roman" w:cs="Times New Roman"/>
          <w:sz w:val="24"/>
          <w:szCs w:val="24"/>
        </w:rPr>
        <w:t>aluminium</w:t>
      </w:r>
      <w:proofErr w:type="spellEnd"/>
      <w:r w:rsidR="007D2652">
        <w:rPr>
          <w:rFonts w:ascii="Times New Roman" w:hAnsi="Times New Roman" w:cs="Times New Roman"/>
          <w:sz w:val="24"/>
          <w:szCs w:val="24"/>
        </w:rPr>
        <w:t xml:space="preserve"> complex </w:t>
      </w:r>
      <w:r w:rsidRPr="00C6485A">
        <w:rPr>
          <w:rFonts w:ascii="Times New Roman" w:hAnsi="Times New Roman" w:cs="Times New Roman"/>
          <w:b/>
          <w:sz w:val="24"/>
          <w:szCs w:val="24"/>
        </w:rPr>
        <w:t>24</w:t>
      </w:r>
      <w:r w:rsidRPr="00D7649D">
        <w:rPr>
          <w:rFonts w:ascii="Times New Roman" w:hAnsi="Times New Roman" w:cs="Times New Roman"/>
          <w:sz w:val="24"/>
          <w:szCs w:val="24"/>
        </w:rPr>
        <w:t xml:space="preserve"> with cyclic </w:t>
      </w:r>
      <w:proofErr w:type="gramStart"/>
      <w:r w:rsidRPr="00D7649D">
        <w:rPr>
          <w:rFonts w:ascii="Times New Roman" w:hAnsi="Times New Roman" w:cs="Times New Roman"/>
          <w:sz w:val="24"/>
          <w:szCs w:val="24"/>
        </w:rPr>
        <w:t>thioureas .</w:t>
      </w:r>
      <w:proofErr w:type="gramEnd"/>
      <w:r w:rsidRPr="00D7649D">
        <w:rPr>
          <w:rFonts w:ascii="Times New Roman" w:hAnsi="Times New Roman" w:cs="Times New Roman"/>
          <w:sz w:val="24"/>
          <w:szCs w:val="24"/>
        </w:rPr>
        <w:t xml:space="preserve"> Cyclic thioureas further go through cleavage of C=</w:t>
      </w:r>
      <w:r w:rsidR="0009515F" w:rsidRPr="00D7649D">
        <w:rPr>
          <w:rFonts w:ascii="Times New Roman" w:hAnsi="Times New Roman" w:cs="Times New Roman"/>
          <w:sz w:val="24"/>
          <w:szCs w:val="24"/>
        </w:rPr>
        <w:t xml:space="preserve">S bond at the Al center to </w:t>
      </w:r>
      <w:r w:rsidR="007D2652">
        <w:rPr>
          <w:rFonts w:ascii="Times New Roman" w:hAnsi="Times New Roman" w:cs="Times New Roman"/>
          <w:sz w:val="24"/>
          <w:szCs w:val="24"/>
        </w:rPr>
        <w:t xml:space="preserve">produce </w:t>
      </w:r>
      <w:r w:rsidR="0009515F" w:rsidRPr="00C6485A">
        <w:rPr>
          <w:rFonts w:ascii="Times New Roman" w:hAnsi="Times New Roman" w:cs="Times New Roman"/>
          <w:b/>
          <w:sz w:val="24"/>
          <w:szCs w:val="24"/>
        </w:rPr>
        <w:t>25</w:t>
      </w:r>
      <w:r w:rsidR="0009515F" w:rsidRPr="00D7649D">
        <w:rPr>
          <w:rFonts w:ascii="Times New Roman" w:hAnsi="Times New Roman" w:cs="Times New Roman"/>
          <w:sz w:val="24"/>
          <w:szCs w:val="24"/>
        </w:rPr>
        <w:t xml:space="preserve"> and </w:t>
      </w:r>
      <w:r w:rsidR="0009515F" w:rsidRPr="00C6485A">
        <w:rPr>
          <w:rFonts w:ascii="Times New Roman" w:hAnsi="Times New Roman" w:cs="Times New Roman"/>
          <w:b/>
          <w:sz w:val="24"/>
          <w:szCs w:val="24"/>
        </w:rPr>
        <w:t>26</w:t>
      </w:r>
      <w:r w:rsidR="0009515F" w:rsidRPr="00D7649D">
        <w:rPr>
          <w:rFonts w:ascii="Times New Roman" w:hAnsi="Times New Roman" w:cs="Times New Roman"/>
          <w:sz w:val="24"/>
          <w:szCs w:val="24"/>
        </w:rPr>
        <w:t>.</w:t>
      </w:r>
    </w:p>
    <w:p w:rsidR="006E13E9" w:rsidRDefault="0009515F" w:rsidP="00C648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49D">
        <w:rPr>
          <w:rFonts w:ascii="Times New Roman" w:hAnsi="Times New Roman" w:cs="Times New Roman"/>
          <w:sz w:val="24"/>
          <w:szCs w:val="24"/>
        </w:rPr>
        <w:t>The complex</w:t>
      </w:r>
      <w:r w:rsidR="00D7649D" w:rsidRPr="00C6485A">
        <w:rPr>
          <w:rFonts w:ascii="Times New Roman" w:hAnsi="Times New Roman" w:cs="Times New Roman"/>
          <w:b/>
          <w:sz w:val="24"/>
          <w:szCs w:val="24"/>
        </w:rPr>
        <w:t>29</w:t>
      </w:r>
      <w:proofErr w:type="gramStart"/>
      <w:r w:rsidRPr="00D7649D">
        <w:rPr>
          <w:rFonts w:ascii="Times New Roman" w:hAnsi="Times New Roman" w:cs="Times New Roman"/>
          <w:sz w:val="24"/>
          <w:szCs w:val="24"/>
        </w:rPr>
        <w:t>,aluminium</w:t>
      </w:r>
      <w:proofErr w:type="gramEnd"/>
      <w:r w:rsidRPr="00D7649D">
        <w:rPr>
          <w:rFonts w:ascii="Times New Roman" w:hAnsi="Times New Roman" w:cs="Times New Roman"/>
          <w:sz w:val="24"/>
          <w:szCs w:val="24"/>
        </w:rPr>
        <w:t xml:space="preserve"> telluride</w:t>
      </w:r>
      <w:r w:rsidR="00D7649D" w:rsidRPr="00D7649D">
        <w:rPr>
          <w:rFonts w:ascii="Times New Roman" w:hAnsi="Times New Roman" w:cs="Times New Roman"/>
          <w:sz w:val="24"/>
          <w:szCs w:val="24"/>
        </w:rPr>
        <w:t>,</w:t>
      </w:r>
      <w:r w:rsidR="007D2652">
        <w:rPr>
          <w:rFonts w:ascii="Times New Roman" w:hAnsi="Times New Roman" w:cs="Times New Roman"/>
          <w:sz w:val="24"/>
          <w:szCs w:val="24"/>
        </w:rPr>
        <w:t xml:space="preserve">  which contains </w:t>
      </w:r>
      <w:r w:rsidR="00D7649D" w:rsidRPr="00D7649D">
        <w:rPr>
          <w:rFonts w:ascii="Times New Roman" w:hAnsi="Times New Roman" w:cs="Times New Roman"/>
          <w:sz w:val="24"/>
          <w:szCs w:val="24"/>
        </w:rPr>
        <w:t>an Al=Te bond</w:t>
      </w:r>
      <w:r w:rsidRPr="00D7649D">
        <w:rPr>
          <w:rFonts w:ascii="Times New Roman" w:hAnsi="Times New Roman" w:cs="Times New Roman"/>
          <w:sz w:val="24"/>
          <w:szCs w:val="24"/>
        </w:rPr>
        <w:t xml:space="preserve">  was synthesized by Franz </w:t>
      </w:r>
      <w:r w:rsidRPr="00D7649D">
        <w:rPr>
          <w:rFonts w:ascii="Times New Roman" w:hAnsi="Times New Roman" w:cs="Times New Roman"/>
          <w:i/>
          <w:sz w:val="24"/>
          <w:szCs w:val="24"/>
        </w:rPr>
        <w:t xml:space="preserve">et al.  </w:t>
      </w:r>
      <w:r w:rsidRPr="00D7649D">
        <w:rPr>
          <w:rFonts w:ascii="Times New Roman" w:hAnsi="Times New Roman" w:cs="Times New Roman"/>
          <w:sz w:val="24"/>
          <w:szCs w:val="24"/>
        </w:rPr>
        <w:t>This was a three-step reaction. 1</w:t>
      </w:r>
      <w:proofErr w:type="gramStart"/>
      <w:r w:rsidRPr="00D7649D">
        <w:rPr>
          <w:rFonts w:ascii="Times New Roman" w:hAnsi="Times New Roman" w:cs="Times New Roman"/>
          <w:sz w:val="24"/>
          <w:szCs w:val="24"/>
        </w:rPr>
        <w:t>,3</w:t>
      </w:r>
      <w:proofErr w:type="gramEnd"/>
      <w:r w:rsidRPr="00D7649D">
        <w:rPr>
          <w:rFonts w:ascii="Times New Roman" w:hAnsi="Times New Roman" w:cs="Times New Roman"/>
          <w:sz w:val="24"/>
          <w:szCs w:val="24"/>
        </w:rPr>
        <w:t>-diethyl-4,5-dimethyl</w:t>
      </w:r>
      <w:r w:rsidR="00D7649D" w:rsidRPr="00D7649D">
        <w:rPr>
          <w:rFonts w:ascii="Times New Roman" w:hAnsi="Times New Roman" w:cs="Times New Roman"/>
          <w:sz w:val="24"/>
          <w:szCs w:val="24"/>
        </w:rPr>
        <w:t xml:space="preserve">-imidazolin-2-ylidene  was used along with electron-rich  </w:t>
      </w:r>
      <w:r w:rsidR="00D7649D" w:rsidRPr="00D7649D">
        <w:rPr>
          <w:rFonts w:ascii="Times New Roman" w:hAnsi="Times New Roman" w:cs="Times New Roman"/>
          <w:i/>
          <w:sz w:val="24"/>
          <w:szCs w:val="24"/>
        </w:rPr>
        <w:t>N-</w:t>
      </w:r>
      <w:r w:rsidR="00D7649D" w:rsidRPr="00D7649D">
        <w:rPr>
          <w:rFonts w:ascii="Times New Roman" w:hAnsi="Times New Roman" w:cs="Times New Roman"/>
          <w:sz w:val="24"/>
          <w:szCs w:val="24"/>
        </w:rPr>
        <w:t>heterocyclic imine which is sterically hindered to produce isolate the final product.</w:t>
      </w:r>
      <w:r w:rsidR="005B4BA8" w:rsidRPr="005B4BA8">
        <w:rPr>
          <w:rFonts w:ascii="Times New Roman" w:hAnsi="Times New Roman" w:cs="Times New Roman"/>
          <w:sz w:val="24"/>
          <w:szCs w:val="24"/>
          <w:vertAlign w:val="superscript"/>
        </w:rPr>
        <w:t>36-37</w:t>
      </w:r>
    </w:p>
    <w:p w:rsidR="00BE2F64" w:rsidRPr="009C05B2" w:rsidRDefault="00BE2F64">
      <w:pPr>
        <w:rPr>
          <w:rFonts w:ascii="Times New Roman" w:hAnsi="Times New Roman" w:cs="Times New Roman"/>
          <w:b/>
          <w:sz w:val="24"/>
          <w:szCs w:val="24"/>
        </w:rPr>
      </w:pPr>
      <w:r w:rsidRPr="009C05B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Scheme 7: NHC Adduct with Electron poor allenes </w:t>
      </w:r>
    </w:p>
    <w:p w:rsidR="00BE2F64" w:rsidRDefault="00E973E2" w:rsidP="005B4BA8">
      <w:pPr>
        <w:spacing w:line="360" w:lineRule="auto"/>
        <w:jc w:val="center"/>
      </w:pPr>
      <w:r>
        <w:object w:dxaOrig="7483" w:dyaOrig="7095">
          <v:shape id="_x0000_i1036" type="#_x0000_t75" style="width:374.25pt;height:354.75pt" o:ole="">
            <v:imagedata r:id="rId35" o:title=""/>
          </v:shape>
          <o:OLEObject Type="Embed" ProgID="ChemDraw.Document.6.0" ShapeID="_x0000_i1036" DrawAspect="Content" ObjectID="_1619508750" r:id="rId36"/>
        </w:object>
      </w:r>
    </w:p>
    <w:p w:rsidR="005141AF" w:rsidRDefault="0039628E" w:rsidP="00C648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When electron deficient </w:t>
      </w:r>
      <w:proofErr w:type="gramStart"/>
      <w:r>
        <w:rPr>
          <w:rFonts w:ascii="Times New Roman" w:hAnsi="Times New Roman" w:cs="Times New Roman"/>
          <w:sz w:val="24"/>
          <w:szCs w:val="24"/>
        </w:rPr>
        <w:t>difluorenylidene  allene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C6485A">
        <w:rPr>
          <w:rFonts w:ascii="Times New Roman" w:hAnsi="Times New Roman" w:cs="Times New Roman"/>
          <w:b/>
          <w:sz w:val="24"/>
          <w:szCs w:val="24"/>
        </w:rPr>
        <w:t>31</w:t>
      </w:r>
      <w:r>
        <w:rPr>
          <w:rFonts w:ascii="Times New Roman" w:hAnsi="Times New Roman" w:cs="Times New Roman"/>
          <w:sz w:val="24"/>
          <w:szCs w:val="24"/>
        </w:rPr>
        <w:t xml:space="preserve">) reacts with </w:t>
      </w:r>
      <w:r w:rsidR="00BE2F64">
        <w:rPr>
          <w:rFonts w:ascii="Times New Roman" w:hAnsi="Times New Roman" w:cs="Times New Roman"/>
          <w:sz w:val="24"/>
          <w:szCs w:val="24"/>
        </w:rPr>
        <w:t>N-Al</w:t>
      </w:r>
      <w:r>
        <w:rPr>
          <w:rFonts w:ascii="Times New Roman" w:hAnsi="Times New Roman" w:cs="Times New Roman"/>
          <w:sz w:val="24"/>
          <w:szCs w:val="24"/>
        </w:rPr>
        <w:t>kylimidazolin</w:t>
      </w:r>
      <w:r w:rsidR="00BE2F6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2-ylidenes , they form adducts (</w:t>
      </w:r>
      <w:r w:rsidRPr="00C6485A">
        <w:rPr>
          <w:rFonts w:ascii="Times New Roman" w:hAnsi="Times New Roman" w:cs="Times New Roman"/>
          <w:b/>
          <w:sz w:val="24"/>
          <w:szCs w:val="24"/>
        </w:rPr>
        <w:t>32a,b</w:t>
      </w:r>
      <w:r>
        <w:rPr>
          <w:rFonts w:ascii="Times New Roman" w:hAnsi="Times New Roman" w:cs="Times New Roman"/>
          <w:sz w:val="24"/>
          <w:szCs w:val="24"/>
        </w:rPr>
        <w:t>) which are stable in nature.This reaction was also carried on  electron-poor allenes, which yielded their corresponding  adducts</w:t>
      </w:r>
      <w:r w:rsidR="006E13E9">
        <w:rPr>
          <w:rFonts w:ascii="Times New Roman" w:hAnsi="Times New Roman" w:cs="Times New Roman"/>
          <w:sz w:val="24"/>
          <w:szCs w:val="24"/>
        </w:rPr>
        <w:t xml:space="preserve">, found to </w:t>
      </w:r>
      <w:r>
        <w:rPr>
          <w:rFonts w:ascii="Times New Roman" w:hAnsi="Times New Roman" w:cs="Times New Roman"/>
          <w:sz w:val="24"/>
          <w:szCs w:val="24"/>
        </w:rPr>
        <w:t xml:space="preserve">stable at room temperature. But it has also been </w:t>
      </w:r>
      <w:r w:rsidR="006E13E9">
        <w:rPr>
          <w:rFonts w:ascii="Times New Roman" w:hAnsi="Times New Roman" w:cs="Times New Roman"/>
          <w:sz w:val="24"/>
          <w:szCs w:val="24"/>
        </w:rPr>
        <w:t>observed</w:t>
      </w:r>
      <w:r>
        <w:rPr>
          <w:rFonts w:ascii="Times New Roman" w:hAnsi="Times New Roman" w:cs="Times New Roman"/>
          <w:sz w:val="24"/>
          <w:szCs w:val="24"/>
        </w:rPr>
        <w:t xml:space="preserve"> that the formation of these adducts is not possible at low </w:t>
      </w:r>
      <w:proofErr w:type="gramStart"/>
      <w:r>
        <w:rPr>
          <w:rFonts w:ascii="Times New Roman" w:hAnsi="Times New Roman" w:cs="Times New Roman"/>
          <w:sz w:val="24"/>
          <w:szCs w:val="24"/>
        </w:rPr>
        <w:t>temperatures ,</w:t>
      </w:r>
      <w:proofErr w:type="spellStart"/>
      <w:r>
        <w:rPr>
          <w:rFonts w:ascii="Times New Roman" w:hAnsi="Times New Roman" w:cs="Times New Roman"/>
          <w:sz w:val="24"/>
          <w:szCs w:val="24"/>
        </w:rPr>
        <w:t>i.e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at around </w:t>
      </w:r>
      <w:r w:rsidR="006E13E9">
        <w:rPr>
          <w:rFonts w:ascii="Times New Roman" w:hAnsi="Times New Roman" w:cs="Times New Roman"/>
          <w:sz w:val="24"/>
          <w:szCs w:val="24"/>
        </w:rPr>
        <w:t xml:space="preserve"> -78</w:t>
      </w:r>
      <m:oMath>
        <m:r>
          <w:rPr>
            <w:rFonts w:ascii="Cambria Math" w:hAnsi="Cambria Math" w:cs="Times New Roman"/>
            <w:sz w:val="24"/>
            <w:szCs w:val="24"/>
          </w:rPr>
          <m:t>℃</m:t>
        </m:r>
      </m:oMath>
      <w:r w:rsidR="005B4BA8" w:rsidRPr="005B4BA8">
        <w:rPr>
          <w:rFonts w:ascii="Times New Roman" w:hAnsi="Times New Roman" w:cs="Times New Roman"/>
          <w:sz w:val="24"/>
          <w:szCs w:val="24"/>
          <w:vertAlign w:val="superscript"/>
        </w:rPr>
        <w:t>38</w:t>
      </w:r>
    </w:p>
    <w:p w:rsidR="00C6485A" w:rsidRDefault="00C6485A">
      <w:pPr>
        <w:rPr>
          <w:rFonts w:ascii="Times New Roman" w:hAnsi="Times New Roman" w:cs="Times New Roman"/>
          <w:b/>
          <w:sz w:val="24"/>
          <w:szCs w:val="24"/>
        </w:rPr>
      </w:pPr>
    </w:p>
    <w:p w:rsidR="00C6485A" w:rsidRDefault="00C6485A">
      <w:pPr>
        <w:rPr>
          <w:rFonts w:ascii="Times New Roman" w:hAnsi="Times New Roman" w:cs="Times New Roman"/>
          <w:b/>
          <w:sz w:val="24"/>
          <w:szCs w:val="24"/>
        </w:rPr>
      </w:pPr>
    </w:p>
    <w:p w:rsidR="00C6485A" w:rsidRDefault="00C6485A">
      <w:pPr>
        <w:rPr>
          <w:rFonts w:ascii="Times New Roman" w:hAnsi="Times New Roman" w:cs="Times New Roman"/>
          <w:b/>
          <w:sz w:val="24"/>
          <w:szCs w:val="24"/>
        </w:rPr>
      </w:pPr>
    </w:p>
    <w:p w:rsidR="00C6485A" w:rsidRDefault="00C6485A">
      <w:pPr>
        <w:rPr>
          <w:rFonts w:ascii="Times New Roman" w:hAnsi="Times New Roman" w:cs="Times New Roman"/>
          <w:b/>
          <w:sz w:val="24"/>
          <w:szCs w:val="24"/>
        </w:rPr>
      </w:pPr>
    </w:p>
    <w:p w:rsidR="00C6485A" w:rsidRDefault="00C6485A">
      <w:pPr>
        <w:rPr>
          <w:rFonts w:ascii="Times New Roman" w:hAnsi="Times New Roman" w:cs="Times New Roman"/>
          <w:b/>
          <w:sz w:val="24"/>
          <w:szCs w:val="24"/>
        </w:rPr>
      </w:pPr>
    </w:p>
    <w:p w:rsidR="001133CD" w:rsidRPr="00C6485A" w:rsidRDefault="001133CD">
      <w:pPr>
        <w:rPr>
          <w:rFonts w:ascii="Times New Roman" w:hAnsi="Times New Roman" w:cs="Times New Roman"/>
          <w:b/>
          <w:sz w:val="28"/>
          <w:szCs w:val="28"/>
        </w:rPr>
      </w:pPr>
      <w:r w:rsidRPr="00C6485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Scheme </w:t>
      </w:r>
      <w:proofErr w:type="gramStart"/>
      <w:r w:rsidRPr="00C6485A">
        <w:rPr>
          <w:rFonts w:ascii="Times New Roman" w:hAnsi="Times New Roman" w:cs="Times New Roman"/>
          <w:b/>
          <w:sz w:val="28"/>
          <w:szCs w:val="28"/>
        </w:rPr>
        <w:t>8 :</w:t>
      </w:r>
      <w:proofErr w:type="gramEnd"/>
      <w:r w:rsidRPr="00C6485A">
        <w:rPr>
          <w:rFonts w:ascii="Times New Roman" w:hAnsi="Times New Roman" w:cs="Times New Roman"/>
          <w:b/>
          <w:sz w:val="28"/>
          <w:szCs w:val="28"/>
        </w:rPr>
        <w:t xml:space="preserve"> Synthesis of aNHC-Dichlorosilane  Adduct </w:t>
      </w:r>
    </w:p>
    <w:p w:rsidR="001133CD" w:rsidRDefault="00E973E2" w:rsidP="005141AF">
      <w:pPr>
        <w:spacing w:line="360" w:lineRule="auto"/>
        <w:jc w:val="center"/>
      </w:pPr>
      <w:r>
        <w:object w:dxaOrig="6360" w:dyaOrig="3120">
          <v:shape id="_x0000_i1037" type="#_x0000_t75" style="width:374.25pt;height:183.75pt" o:ole="">
            <v:imagedata r:id="rId37" o:title=""/>
          </v:shape>
          <o:OLEObject Type="Embed" ProgID="ChemDraw.Document.6.0" ShapeID="_x0000_i1037" DrawAspect="Content" ObjectID="_1619508751" r:id="rId38"/>
        </w:object>
      </w:r>
    </w:p>
    <w:p w:rsidR="00C45AE4" w:rsidRPr="00C6485A" w:rsidRDefault="001133CD" w:rsidP="00C648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AE4">
        <w:rPr>
          <w:rFonts w:ascii="Times New Roman" w:hAnsi="Times New Roman" w:cs="Times New Roman"/>
          <w:sz w:val="24"/>
          <w:szCs w:val="24"/>
        </w:rPr>
        <w:t xml:space="preserve">In this reaction, a strong </w:t>
      </w:r>
      <w:r w:rsidR="00154DA4">
        <w:rPr>
          <w:rFonts w:ascii="Times New Roman" w:hAnsi="Times New Roman" w:cs="Times New Roman"/>
          <w:sz w:val="24"/>
          <w:szCs w:val="24"/>
        </w:rPr>
        <w:t>electron donor/</w:t>
      </w:r>
      <w:r w:rsidRPr="00C45AE4">
        <w:rPr>
          <w:rFonts w:ascii="Times New Roman" w:hAnsi="Times New Roman" w:cs="Times New Roman"/>
          <w:sz w:val="24"/>
          <w:szCs w:val="24"/>
        </w:rPr>
        <w:t xml:space="preserve">electrophilic abnormal NHC </w:t>
      </w:r>
      <w:r w:rsidR="00154DA4">
        <w:rPr>
          <w:rFonts w:ascii="Times New Roman" w:hAnsi="Times New Roman" w:cs="Times New Roman"/>
          <w:sz w:val="24"/>
          <w:szCs w:val="24"/>
        </w:rPr>
        <w:t xml:space="preserve">in the presence of </w:t>
      </w:r>
      <w:proofErr w:type="gramStart"/>
      <w:r w:rsidR="00154DA4">
        <w:rPr>
          <w:rFonts w:ascii="Times New Roman" w:hAnsi="Times New Roman" w:cs="Times New Roman"/>
          <w:sz w:val="24"/>
          <w:szCs w:val="24"/>
        </w:rPr>
        <w:t>HSiCl</w:t>
      </w:r>
      <w:r w:rsidR="00154DA4" w:rsidRPr="00154DA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45AE4">
        <w:rPr>
          <w:rFonts w:ascii="Times New Roman" w:hAnsi="Times New Roman" w:cs="Times New Roman"/>
          <w:sz w:val="24"/>
          <w:szCs w:val="24"/>
        </w:rPr>
        <w:t xml:space="preserve">  yields</w:t>
      </w:r>
      <w:proofErr w:type="gramEnd"/>
      <w:r w:rsidRPr="00C45AE4">
        <w:rPr>
          <w:rFonts w:ascii="Times New Roman" w:hAnsi="Times New Roman" w:cs="Times New Roman"/>
          <w:sz w:val="24"/>
          <w:szCs w:val="24"/>
        </w:rPr>
        <w:t xml:space="preserve"> the NHC-</w:t>
      </w:r>
      <w:proofErr w:type="spellStart"/>
      <w:r w:rsidRPr="00C45AE4">
        <w:rPr>
          <w:rFonts w:ascii="Times New Roman" w:hAnsi="Times New Roman" w:cs="Times New Roman"/>
          <w:sz w:val="24"/>
          <w:szCs w:val="24"/>
        </w:rPr>
        <w:t>dichlorosilane</w:t>
      </w:r>
      <w:proofErr w:type="spellEnd"/>
      <w:r w:rsidRPr="00C45AE4">
        <w:rPr>
          <w:rFonts w:ascii="Times New Roman" w:hAnsi="Times New Roman" w:cs="Times New Roman"/>
          <w:sz w:val="24"/>
          <w:szCs w:val="24"/>
        </w:rPr>
        <w:t xml:space="preserve"> adduct  </w:t>
      </w:r>
      <w:r w:rsidRPr="00C6485A">
        <w:rPr>
          <w:rFonts w:ascii="Times New Roman" w:hAnsi="Times New Roman" w:cs="Times New Roman"/>
          <w:b/>
          <w:sz w:val="24"/>
          <w:szCs w:val="24"/>
        </w:rPr>
        <w:t>36</w:t>
      </w:r>
      <w:r w:rsidRPr="00C45AE4">
        <w:rPr>
          <w:rFonts w:ascii="Times New Roman" w:hAnsi="Times New Roman" w:cs="Times New Roman"/>
          <w:sz w:val="24"/>
          <w:szCs w:val="24"/>
        </w:rPr>
        <w:t xml:space="preserve"> . Here SiCl</w:t>
      </w:r>
      <w:r w:rsidRPr="00C45AE4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 w:rsidRPr="00C45AE4">
        <w:rPr>
          <w:rFonts w:ascii="Times New Roman" w:hAnsi="Times New Roman" w:cs="Times New Roman"/>
          <w:sz w:val="24"/>
          <w:szCs w:val="24"/>
        </w:rPr>
        <w:t xml:space="preserve">is eliminated owing to </w:t>
      </w:r>
      <w:proofErr w:type="gramStart"/>
      <w:r w:rsidRPr="00C45AE4">
        <w:rPr>
          <w:rFonts w:ascii="Times New Roman" w:hAnsi="Times New Roman" w:cs="Times New Roman"/>
          <w:sz w:val="24"/>
          <w:szCs w:val="24"/>
        </w:rPr>
        <w:t>which  SiHCl</w:t>
      </w:r>
      <w:r w:rsidRPr="00C45AE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proofErr w:type="gramEnd"/>
      <w:r w:rsidRPr="00C45AE4">
        <w:rPr>
          <w:rFonts w:ascii="Times New Roman" w:hAnsi="Times New Roman" w:cs="Times New Roman"/>
          <w:sz w:val="24"/>
          <w:szCs w:val="24"/>
        </w:rPr>
        <w:t xml:space="preserve"> was dismutated</w:t>
      </w:r>
      <w:r w:rsidR="007677BA" w:rsidRPr="00C45AE4">
        <w:rPr>
          <w:rFonts w:ascii="Times New Roman" w:hAnsi="Times New Roman" w:cs="Times New Roman"/>
          <w:sz w:val="24"/>
          <w:szCs w:val="24"/>
        </w:rPr>
        <w:t>,</w:t>
      </w:r>
      <w:r w:rsidRPr="00C45AE4">
        <w:rPr>
          <w:rFonts w:ascii="Times New Roman" w:hAnsi="Times New Roman" w:cs="Times New Roman"/>
          <w:sz w:val="24"/>
          <w:szCs w:val="24"/>
        </w:rPr>
        <w:t xml:space="preserve"> instead  </w:t>
      </w:r>
      <w:r w:rsidR="007677BA" w:rsidRPr="00C45AE4">
        <w:rPr>
          <w:rFonts w:ascii="Times New Roman" w:hAnsi="Times New Roman" w:cs="Times New Roman"/>
          <w:sz w:val="24"/>
          <w:szCs w:val="24"/>
        </w:rPr>
        <w:t xml:space="preserve">of an </w:t>
      </w:r>
      <w:proofErr w:type="spellStart"/>
      <w:r w:rsidR="007677BA" w:rsidRPr="00C45AE4">
        <w:rPr>
          <w:rFonts w:ascii="Times New Roman" w:hAnsi="Times New Roman" w:cs="Times New Roman"/>
          <w:sz w:val="24"/>
          <w:szCs w:val="24"/>
        </w:rPr>
        <w:t>aNHC-silicochloroform</w:t>
      </w:r>
      <w:proofErr w:type="spellEnd"/>
      <w:r w:rsidR="007677BA" w:rsidRPr="00C45AE4">
        <w:rPr>
          <w:rFonts w:ascii="Times New Roman" w:hAnsi="Times New Roman" w:cs="Times New Roman"/>
          <w:sz w:val="24"/>
          <w:szCs w:val="24"/>
        </w:rPr>
        <w:t xml:space="preserve"> formation.</w:t>
      </w:r>
      <w:r w:rsidR="00D97682" w:rsidRPr="00D97682">
        <w:rPr>
          <w:rFonts w:ascii="Times New Roman" w:hAnsi="Times New Roman" w:cs="Times New Roman"/>
          <w:sz w:val="24"/>
          <w:szCs w:val="24"/>
          <w:vertAlign w:val="superscript"/>
        </w:rPr>
        <w:t>39</w:t>
      </w:r>
    </w:p>
    <w:p w:rsidR="00D97682" w:rsidRPr="00C6485A" w:rsidRDefault="00C45AE4" w:rsidP="00BE2F6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6485A">
        <w:rPr>
          <w:rFonts w:ascii="Times New Roman" w:hAnsi="Times New Roman" w:cs="Times New Roman"/>
          <w:b/>
          <w:sz w:val="28"/>
          <w:szCs w:val="28"/>
        </w:rPr>
        <w:t xml:space="preserve">Scheme </w:t>
      </w:r>
      <w:proofErr w:type="gramStart"/>
      <w:r w:rsidRPr="00C6485A">
        <w:rPr>
          <w:rFonts w:ascii="Times New Roman" w:hAnsi="Times New Roman" w:cs="Times New Roman"/>
          <w:b/>
          <w:sz w:val="28"/>
          <w:szCs w:val="28"/>
        </w:rPr>
        <w:t>9 :</w:t>
      </w:r>
      <w:proofErr w:type="gramEnd"/>
      <w:r w:rsidRPr="00C6485A">
        <w:rPr>
          <w:rFonts w:ascii="Times New Roman" w:hAnsi="Times New Roman" w:cs="Times New Roman"/>
          <w:b/>
          <w:sz w:val="28"/>
          <w:szCs w:val="28"/>
        </w:rPr>
        <w:t xml:space="preserve">  Reaction of NHCs with Nitrous Oxide </w:t>
      </w:r>
    </w:p>
    <w:p w:rsidR="007677BA" w:rsidRPr="001133CD" w:rsidRDefault="009C05B2" w:rsidP="00B73AAA">
      <w:pPr>
        <w:spacing w:line="360" w:lineRule="auto"/>
        <w:jc w:val="center"/>
      </w:pPr>
      <w:r>
        <w:object w:dxaOrig="6749" w:dyaOrig="4349">
          <v:shape id="_x0000_i1038" type="#_x0000_t75" style="width:354.75pt;height:228pt" o:ole="">
            <v:imagedata r:id="rId39" o:title=""/>
          </v:shape>
          <o:OLEObject Type="Embed" ProgID="ChemDraw.Document.6.0" ShapeID="_x0000_i1038" DrawAspect="Content" ObjectID="_1619508752" r:id="rId40"/>
        </w:object>
      </w:r>
    </w:p>
    <w:p w:rsidR="00BE2F64" w:rsidRPr="00EF00C2" w:rsidRDefault="00CA411F" w:rsidP="002E467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00C2">
        <w:rPr>
          <w:rFonts w:ascii="Times New Roman" w:hAnsi="Times New Roman" w:cs="Times New Roman"/>
          <w:sz w:val="24"/>
          <w:szCs w:val="24"/>
        </w:rPr>
        <w:t xml:space="preserve">When imidazolin-2-ylidenes generated insitu reacts with nitrous </w:t>
      </w:r>
      <w:proofErr w:type="gramStart"/>
      <w:r w:rsidRPr="00EF00C2">
        <w:rPr>
          <w:rFonts w:ascii="Times New Roman" w:hAnsi="Times New Roman" w:cs="Times New Roman"/>
          <w:sz w:val="24"/>
          <w:szCs w:val="24"/>
        </w:rPr>
        <w:t>oxide ,it</w:t>
      </w:r>
      <w:proofErr w:type="gramEnd"/>
      <w:r w:rsidRPr="00EF00C2">
        <w:rPr>
          <w:rFonts w:ascii="Times New Roman" w:hAnsi="Times New Roman" w:cs="Times New Roman"/>
          <w:sz w:val="24"/>
          <w:szCs w:val="24"/>
        </w:rPr>
        <w:t xml:space="preserve"> forms  NHC-N</w:t>
      </w:r>
      <w:r w:rsidRPr="00EF00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F00C2">
        <w:rPr>
          <w:rFonts w:ascii="Times New Roman" w:hAnsi="Times New Roman" w:cs="Times New Roman"/>
          <w:sz w:val="24"/>
          <w:szCs w:val="24"/>
        </w:rPr>
        <w:t xml:space="preserve">O which is stable in air and moisture. </w:t>
      </w:r>
      <w:r w:rsidR="00EF00C2" w:rsidRPr="00EF00C2">
        <w:rPr>
          <w:rFonts w:ascii="Times New Roman" w:hAnsi="Times New Roman" w:cs="Times New Roman"/>
          <w:sz w:val="24"/>
          <w:szCs w:val="24"/>
        </w:rPr>
        <w:t>N</w:t>
      </w:r>
      <w:r w:rsidR="00EF00C2" w:rsidRPr="00EF00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F00C2" w:rsidRPr="00EF00C2">
        <w:rPr>
          <w:rFonts w:ascii="Times New Roman" w:hAnsi="Times New Roman" w:cs="Times New Roman"/>
          <w:sz w:val="24"/>
          <w:szCs w:val="24"/>
        </w:rPr>
        <w:t xml:space="preserve"> is released which yields respective ureas upon heating the adducts with a temperature of around 65-100</w:t>
      </w:r>
      <m:oMath>
        <m:r>
          <w:rPr>
            <w:rFonts w:ascii="Cambria Math" w:hAnsi="Times New Roman" w:cs="Times New Roman"/>
            <w:sz w:val="24"/>
            <w:szCs w:val="24"/>
          </w:rPr>
          <m:t>℃</m:t>
        </m:r>
      </m:oMath>
      <w:r w:rsidR="00EF00C2" w:rsidRPr="00EF00C2">
        <w:rPr>
          <w:rFonts w:ascii="Times New Roman" w:hAnsi="Times New Roman" w:cs="Times New Roman"/>
          <w:sz w:val="24"/>
          <w:szCs w:val="24"/>
        </w:rPr>
        <w:t>.</w:t>
      </w:r>
      <w:r w:rsidR="00D97682" w:rsidRPr="00D97682">
        <w:rPr>
          <w:rFonts w:ascii="Times New Roman" w:hAnsi="Times New Roman" w:cs="Times New Roman"/>
          <w:sz w:val="24"/>
          <w:szCs w:val="24"/>
          <w:vertAlign w:val="superscript"/>
        </w:rPr>
        <w:t>40</w:t>
      </w:r>
      <w:r w:rsidR="00D97682">
        <w:rPr>
          <w:rFonts w:ascii="Times New Roman" w:hAnsi="Times New Roman" w:cs="Times New Roman"/>
          <w:sz w:val="24"/>
          <w:szCs w:val="24"/>
          <w:vertAlign w:val="superscript"/>
        </w:rPr>
        <w:t>-41</w:t>
      </w:r>
    </w:p>
    <w:p w:rsidR="007C08E1" w:rsidRDefault="007C08E1" w:rsidP="00537D71">
      <w:pPr>
        <w:spacing w:line="360" w:lineRule="auto"/>
      </w:pPr>
    </w:p>
    <w:p w:rsidR="007C08E1" w:rsidRPr="00C6485A" w:rsidRDefault="00752C0B" w:rsidP="00537D7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6485A">
        <w:rPr>
          <w:rFonts w:ascii="Times New Roman" w:hAnsi="Times New Roman" w:cs="Times New Roman"/>
          <w:b/>
          <w:sz w:val="28"/>
          <w:szCs w:val="28"/>
        </w:rPr>
        <w:t xml:space="preserve">Scheme </w:t>
      </w:r>
      <w:proofErr w:type="gramStart"/>
      <w:r w:rsidRPr="00C6485A">
        <w:rPr>
          <w:rFonts w:ascii="Times New Roman" w:hAnsi="Times New Roman" w:cs="Times New Roman"/>
          <w:b/>
          <w:sz w:val="28"/>
          <w:szCs w:val="28"/>
        </w:rPr>
        <w:t>10</w:t>
      </w:r>
      <w:r w:rsidR="007C08E1" w:rsidRPr="00C6485A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7C08E1" w:rsidRPr="00C6485A">
        <w:rPr>
          <w:rFonts w:ascii="Times New Roman" w:hAnsi="Times New Roman" w:cs="Times New Roman"/>
          <w:b/>
          <w:sz w:val="28"/>
          <w:szCs w:val="28"/>
        </w:rPr>
        <w:t xml:space="preserve"> Synthesis of NHC-Phosphinidene Complexes</w:t>
      </w:r>
    </w:p>
    <w:p w:rsidR="005141AF" w:rsidRDefault="00E973E2" w:rsidP="00C6485A">
      <w:pPr>
        <w:jc w:val="center"/>
      </w:pPr>
      <w:r>
        <w:object w:dxaOrig="8040" w:dyaOrig="5386">
          <v:shape id="_x0000_i1039" type="#_x0000_t75" style="width:424.5pt;height:285pt" o:ole="">
            <v:imagedata r:id="rId41" o:title=""/>
          </v:shape>
          <o:OLEObject Type="Embed" ProgID="ChemDraw.Document.6.0" ShapeID="_x0000_i1039" DrawAspect="Content" ObjectID="_1619508753" r:id="rId42"/>
        </w:object>
      </w:r>
    </w:p>
    <w:p w:rsidR="00D22D15" w:rsidRDefault="007C08E1" w:rsidP="00D7649D">
      <w:pPr>
        <w:spacing w:line="360" w:lineRule="auto"/>
        <w:jc w:val="both"/>
      </w:pPr>
      <w:proofErr w:type="spellStart"/>
      <w:r w:rsidRPr="00D7649D">
        <w:rPr>
          <w:rFonts w:ascii="Times New Roman" w:hAnsi="Times New Roman" w:cs="Times New Roman"/>
          <w:sz w:val="24"/>
          <w:szCs w:val="24"/>
        </w:rPr>
        <w:t>Arduengo</w:t>
      </w:r>
      <w:proofErr w:type="spellEnd"/>
      <w:r w:rsidRPr="00D7649D">
        <w:rPr>
          <w:rFonts w:ascii="Times New Roman" w:hAnsi="Times New Roman" w:cs="Times New Roman"/>
          <w:sz w:val="24"/>
          <w:szCs w:val="24"/>
        </w:rPr>
        <w:t xml:space="preserve"> and Cowley</w:t>
      </w:r>
      <w:r w:rsidR="00154DA4">
        <w:rPr>
          <w:rFonts w:ascii="Times New Roman" w:hAnsi="Times New Roman" w:cs="Times New Roman"/>
          <w:sz w:val="24"/>
          <w:szCs w:val="24"/>
        </w:rPr>
        <w:t xml:space="preserve"> were the first ones to in 1997 to successfully yield NHC stabilized </w:t>
      </w:r>
      <w:proofErr w:type="spellStart"/>
      <w:r w:rsidR="00154DA4">
        <w:rPr>
          <w:rFonts w:ascii="Times New Roman" w:hAnsi="Times New Roman" w:cs="Times New Roman"/>
          <w:sz w:val="24"/>
          <w:szCs w:val="24"/>
        </w:rPr>
        <w:t>Phosphinidenes</w:t>
      </w:r>
      <w:proofErr w:type="spellEnd"/>
      <w:r w:rsidRPr="00D7649D">
        <w:rPr>
          <w:rFonts w:ascii="Times New Roman" w:hAnsi="Times New Roman" w:cs="Times New Roman"/>
          <w:sz w:val="24"/>
          <w:szCs w:val="24"/>
        </w:rPr>
        <w:t xml:space="preserve">. This reaction was carried out reacting NHC with cyclic </w:t>
      </w:r>
      <w:proofErr w:type="spellStart"/>
      <w:proofErr w:type="gramStart"/>
      <w:r w:rsidRPr="00D7649D">
        <w:rPr>
          <w:rFonts w:ascii="Times New Roman" w:hAnsi="Times New Roman" w:cs="Times New Roman"/>
          <w:sz w:val="24"/>
          <w:szCs w:val="24"/>
        </w:rPr>
        <w:t>phosphi</w:t>
      </w:r>
      <w:r w:rsidR="00154DA4">
        <w:rPr>
          <w:rFonts w:ascii="Times New Roman" w:hAnsi="Times New Roman" w:cs="Times New Roman"/>
          <w:sz w:val="24"/>
          <w:szCs w:val="24"/>
        </w:rPr>
        <w:t>nidenes</w:t>
      </w:r>
      <w:proofErr w:type="spellEnd"/>
      <w:r w:rsidR="00154DA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154DA4">
        <w:rPr>
          <w:rFonts w:ascii="Times New Roman" w:hAnsi="Times New Roman" w:cs="Times New Roman"/>
          <w:sz w:val="24"/>
          <w:szCs w:val="24"/>
        </w:rPr>
        <w:t>or</w:t>
      </w:r>
      <w:r w:rsidRPr="00D7649D">
        <w:rPr>
          <w:rFonts w:ascii="Times New Roman" w:hAnsi="Times New Roman" w:cs="Times New Roman"/>
          <w:sz w:val="24"/>
          <w:szCs w:val="24"/>
        </w:rPr>
        <w:t>by</w:t>
      </w:r>
      <w:proofErr w:type="spellEnd"/>
      <w:proofErr w:type="gramEnd"/>
      <w:r w:rsidRPr="00D7649D">
        <w:rPr>
          <w:rFonts w:ascii="Times New Roman" w:hAnsi="Times New Roman" w:cs="Times New Roman"/>
          <w:sz w:val="24"/>
          <w:szCs w:val="24"/>
        </w:rPr>
        <w:t xml:space="preserve"> reaction with P(III) dichlorides</w:t>
      </w:r>
      <w:r w:rsidR="00E66DE3">
        <w:t>.</w:t>
      </w:r>
      <w:r w:rsidR="00D97682" w:rsidRPr="00D97682">
        <w:rPr>
          <w:vertAlign w:val="superscript"/>
        </w:rPr>
        <w:t>42</w:t>
      </w:r>
      <w:r w:rsidR="00D97682">
        <w:rPr>
          <w:vertAlign w:val="superscript"/>
        </w:rPr>
        <w:t>-44</w:t>
      </w:r>
    </w:p>
    <w:p w:rsidR="00D22D15" w:rsidRDefault="00D22D15">
      <w:r>
        <w:br w:type="page"/>
      </w:r>
    </w:p>
    <w:p w:rsidR="00F54CBA" w:rsidRPr="00AF2341" w:rsidRDefault="00D22D15" w:rsidP="00D7649D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F2341">
        <w:rPr>
          <w:rFonts w:ascii="Times New Roman" w:hAnsi="Times New Roman" w:cs="Times New Roman"/>
          <w:b/>
          <w:sz w:val="32"/>
          <w:szCs w:val="32"/>
        </w:rPr>
        <w:lastRenderedPageBreak/>
        <w:t>Conclusion</w:t>
      </w:r>
      <w:r w:rsidR="00852477">
        <w:rPr>
          <w:rFonts w:ascii="Times New Roman" w:hAnsi="Times New Roman" w:cs="Times New Roman"/>
          <w:b/>
          <w:sz w:val="32"/>
          <w:szCs w:val="32"/>
        </w:rPr>
        <w:t>s</w:t>
      </w:r>
    </w:p>
    <w:p w:rsidR="00D22D15" w:rsidRDefault="00D22D15" w:rsidP="00D764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conclusion</w:t>
      </w:r>
      <w:r w:rsidR="002F0A3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we have described about the </w:t>
      </w:r>
      <w:r w:rsidR="00F20EE9">
        <w:rPr>
          <w:rFonts w:ascii="Times New Roman" w:hAnsi="Times New Roman" w:cs="Times New Roman"/>
          <w:sz w:val="24"/>
          <w:szCs w:val="24"/>
        </w:rPr>
        <w:t>importance</w:t>
      </w:r>
      <w:r>
        <w:rPr>
          <w:rFonts w:ascii="Times New Roman" w:hAnsi="Times New Roman" w:cs="Times New Roman"/>
          <w:sz w:val="24"/>
          <w:szCs w:val="24"/>
        </w:rPr>
        <w:t xml:space="preserve"> of NHC in main group element </w:t>
      </w:r>
      <w:r w:rsidR="00752C0B">
        <w:rPr>
          <w:rFonts w:ascii="Times New Roman" w:hAnsi="Times New Roman" w:cs="Times New Roman"/>
          <w:sz w:val="24"/>
          <w:szCs w:val="24"/>
        </w:rPr>
        <w:t>chemistry.</w:t>
      </w:r>
      <w:r>
        <w:rPr>
          <w:rFonts w:ascii="Times New Roman" w:hAnsi="Times New Roman" w:cs="Times New Roman"/>
          <w:sz w:val="24"/>
          <w:szCs w:val="24"/>
        </w:rPr>
        <w:t xml:space="preserve"> Notably, this protocol exclusively described about its application as catalysis in synthesis of many building </w:t>
      </w:r>
      <w:r w:rsidR="003F653A">
        <w:rPr>
          <w:rFonts w:ascii="Times New Roman" w:hAnsi="Times New Roman" w:cs="Times New Roman"/>
          <w:sz w:val="24"/>
          <w:szCs w:val="24"/>
        </w:rPr>
        <w:t xml:space="preserve">blocks. </w:t>
      </w:r>
      <w:r>
        <w:rPr>
          <w:rFonts w:ascii="Times New Roman" w:hAnsi="Times New Roman" w:cs="Times New Roman"/>
          <w:sz w:val="24"/>
          <w:szCs w:val="24"/>
        </w:rPr>
        <w:t>However</w:t>
      </w:r>
      <w:r w:rsidR="002F0A3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as being chemically less reactive due to its stabilization,it can be comparable with other catalysts like transition metal. Overall, this area of research contributed </w:t>
      </w:r>
      <w:r w:rsidR="00F20EE9">
        <w:rPr>
          <w:rFonts w:ascii="Times New Roman" w:hAnsi="Times New Roman" w:cs="Times New Roman"/>
          <w:sz w:val="24"/>
          <w:szCs w:val="24"/>
        </w:rPr>
        <w:t xml:space="preserve">greatly to the development </w:t>
      </w:r>
      <w:r>
        <w:rPr>
          <w:rFonts w:ascii="Times New Roman" w:hAnsi="Times New Roman" w:cs="Times New Roman"/>
          <w:sz w:val="24"/>
          <w:szCs w:val="24"/>
        </w:rPr>
        <w:t>of donor-acceptor concepts in main group chemistry.</w:t>
      </w:r>
    </w:p>
    <w:p w:rsidR="005376A4" w:rsidRDefault="00F20EE9" w:rsidP="00D764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Using this strategy,various other complexes have been </w:t>
      </w:r>
      <w:r w:rsidR="00C6485A">
        <w:rPr>
          <w:rFonts w:ascii="Times New Roman" w:hAnsi="Times New Roman" w:cs="Times New Roman"/>
          <w:sz w:val="24"/>
          <w:szCs w:val="24"/>
        </w:rPr>
        <w:t>synthesized</w:t>
      </w:r>
      <w:r>
        <w:rPr>
          <w:rFonts w:ascii="Times New Roman" w:hAnsi="Times New Roman" w:cs="Times New Roman"/>
          <w:sz w:val="24"/>
          <w:szCs w:val="24"/>
        </w:rPr>
        <w:t xml:space="preserve"> by substitution due to the tunable nature of the NHC ligand. </w:t>
      </w:r>
      <w:r w:rsidR="00D22D15">
        <w:rPr>
          <w:rFonts w:ascii="Times New Roman" w:hAnsi="Times New Roman" w:cs="Times New Roman"/>
          <w:sz w:val="24"/>
          <w:szCs w:val="24"/>
        </w:rPr>
        <w:t xml:space="preserve">with various substitution pattern is </w:t>
      </w:r>
      <w:r w:rsidR="00C6485A">
        <w:rPr>
          <w:rFonts w:ascii="Times New Roman" w:hAnsi="Times New Roman" w:cs="Times New Roman"/>
          <w:sz w:val="24"/>
          <w:szCs w:val="24"/>
        </w:rPr>
        <w:t>possible.</w:t>
      </w:r>
      <w:r w:rsidR="00D22D15">
        <w:rPr>
          <w:rFonts w:ascii="Times New Roman" w:hAnsi="Times New Roman" w:cs="Times New Roman"/>
          <w:sz w:val="24"/>
          <w:szCs w:val="24"/>
        </w:rPr>
        <w:t xml:space="preserve"> This area of research </w:t>
      </w:r>
      <w:r w:rsidR="005376A4">
        <w:rPr>
          <w:rFonts w:ascii="Times New Roman" w:hAnsi="Times New Roman" w:cs="Times New Roman"/>
          <w:sz w:val="24"/>
          <w:szCs w:val="24"/>
        </w:rPr>
        <w:t xml:space="preserve">wil further be explored for novel synthetic </w:t>
      </w:r>
      <w:r w:rsidR="00C6485A">
        <w:rPr>
          <w:rFonts w:ascii="Times New Roman" w:hAnsi="Times New Roman" w:cs="Times New Roman"/>
          <w:sz w:val="24"/>
          <w:szCs w:val="24"/>
        </w:rPr>
        <w:t>methodology,</w:t>
      </w:r>
      <w:r w:rsidR="005376A4">
        <w:rPr>
          <w:rFonts w:ascii="Times New Roman" w:hAnsi="Times New Roman" w:cs="Times New Roman"/>
          <w:sz w:val="24"/>
          <w:szCs w:val="24"/>
        </w:rPr>
        <w:t xml:space="preserve"> for energy storage devices </w:t>
      </w:r>
      <w:r w:rsidR="00D61775">
        <w:rPr>
          <w:rFonts w:ascii="Times New Roman" w:hAnsi="Times New Roman" w:cs="Times New Roman"/>
          <w:sz w:val="24"/>
          <w:szCs w:val="24"/>
        </w:rPr>
        <w:t>etc.</w:t>
      </w:r>
    </w:p>
    <w:p w:rsidR="005376A4" w:rsidRDefault="005376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141AF" w:rsidRPr="00AF2341" w:rsidRDefault="005376A4" w:rsidP="005141AF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F2341">
        <w:rPr>
          <w:rFonts w:ascii="Times New Roman" w:hAnsi="Times New Roman" w:cs="Times New Roman"/>
          <w:b/>
          <w:sz w:val="32"/>
          <w:szCs w:val="32"/>
        </w:rPr>
        <w:lastRenderedPageBreak/>
        <w:t>Reference</w:t>
      </w:r>
      <w:r w:rsidR="0006077F">
        <w:rPr>
          <w:rFonts w:ascii="Times New Roman" w:hAnsi="Times New Roman" w:cs="Times New Roman"/>
          <w:b/>
          <w:sz w:val="32"/>
          <w:szCs w:val="32"/>
        </w:rPr>
        <w:t>s.</w:t>
      </w:r>
    </w:p>
    <w:p w:rsidR="00D22D15" w:rsidRPr="005141AF" w:rsidRDefault="005141AF" w:rsidP="005141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(1)</w:t>
      </w:r>
      <w:r w:rsidR="002E467B" w:rsidRPr="005141AF">
        <w:rPr>
          <w:rFonts w:ascii="Times New Roman" w:hAnsi="Times New Roman" w:cs="Times New Roman"/>
          <w:sz w:val="24"/>
          <w:szCs w:val="24"/>
        </w:rPr>
        <w:t>Power, P. P. Main-Group Elements as Transition Metals.</w:t>
      </w:r>
      <w:r w:rsidR="002E467B" w:rsidRPr="005141AF">
        <w:rPr>
          <w:rFonts w:ascii="Times New Roman" w:hAnsi="Times New Roman" w:cs="Times New Roman"/>
          <w:i/>
          <w:sz w:val="24"/>
          <w:szCs w:val="24"/>
        </w:rPr>
        <w:t xml:space="preserve"> Nature</w:t>
      </w:r>
      <w:r w:rsidR="002E467B" w:rsidRPr="005141AF">
        <w:rPr>
          <w:rFonts w:ascii="Times New Roman" w:hAnsi="Times New Roman" w:cs="Times New Roman"/>
          <w:sz w:val="24"/>
          <w:szCs w:val="24"/>
        </w:rPr>
        <w:t xml:space="preserve">, </w:t>
      </w:r>
      <w:r w:rsidR="002E467B" w:rsidRPr="005141AF">
        <w:rPr>
          <w:rFonts w:ascii="Times New Roman" w:hAnsi="Times New Roman" w:cs="Times New Roman"/>
          <w:b/>
          <w:sz w:val="24"/>
          <w:szCs w:val="24"/>
        </w:rPr>
        <w:t>2010</w:t>
      </w:r>
      <w:r w:rsidR="002E467B" w:rsidRPr="005141AF">
        <w:rPr>
          <w:rFonts w:ascii="Times New Roman" w:hAnsi="Times New Roman" w:cs="Times New Roman"/>
          <w:sz w:val="24"/>
          <w:szCs w:val="24"/>
        </w:rPr>
        <w:t xml:space="preserve">, </w:t>
      </w:r>
      <w:r w:rsidR="002E467B" w:rsidRPr="005141AF">
        <w:rPr>
          <w:rFonts w:ascii="Times New Roman" w:hAnsi="Times New Roman" w:cs="Times New Roman"/>
          <w:i/>
          <w:sz w:val="24"/>
          <w:szCs w:val="24"/>
        </w:rPr>
        <w:t>463</w:t>
      </w:r>
      <w:r w:rsidR="002E467B" w:rsidRPr="005141AF">
        <w:rPr>
          <w:rFonts w:ascii="Times New Roman" w:hAnsi="Times New Roman" w:cs="Times New Roman"/>
          <w:sz w:val="24"/>
          <w:szCs w:val="24"/>
        </w:rPr>
        <w:t>, 171−177</w:t>
      </w:r>
    </w:p>
    <w:p w:rsidR="00585C8E" w:rsidRDefault="002E467B" w:rsidP="00585C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1AF">
        <w:rPr>
          <w:rFonts w:ascii="Times New Roman" w:hAnsi="Times New Roman" w:cs="Times New Roman"/>
          <w:sz w:val="24"/>
          <w:szCs w:val="24"/>
        </w:rPr>
        <w:t xml:space="preserve">(2) Power, P. P. Interaction of Multiple Bonded and UnsaturatedHeavier Main Group Compounds with Hydrogen, Ammonia, Olefins, and Related Molecules. </w:t>
      </w:r>
      <w:r w:rsidRPr="005141AF">
        <w:rPr>
          <w:rFonts w:ascii="Times New Roman" w:hAnsi="Times New Roman" w:cs="Times New Roman"/>
          <w:i/>
          <w:sz w:val="24"/>
          <w:szCs w:val="24"/>
        </w:rPr>
        <w:t>Acc. Chem. Res</w:t>
      </w:r>
      <w:r w:rsidRPr="005141AF">
        <w:rPr>
          <w:rFonts w:ascii="Times New Roman" w:hAnsi="Times New Roman" w:cs="Times New Roman"/>
          <w:sz w:val="24"/>
          <w:szCs w:val="24"/>
        </w:rPr>
        <w:t xml:space="preserve">. </w:t>
      </w:r>
      <w:r w:rsidRPr="005141AF">
        <w:rPr>
          <w:rFonts w:ascii="Times New Roman" w:hAnsi="Times New Roman" w:cs="Times New Roman"/>
          <w:b/>
          <w:sz w:val="24"/>
          <w:szCs w:val="24"/>
        </w:rPr>
        <w:t>2011</w:t>
      </w:r>
      <w:r w:rsidRPr="005141AF">
        <w:rPr>
          <w:rFonts w:ascii="Times New Roman" w:hAnsi="Times New Roman" w:cs="Times New Roman"/>
          <w:sz w:val="24"/>
          <w:szCs w:val="24"/>
        </w:rPr>
        <w:t xml:space="preserve">, </w:t>
      </w:r>
      <w:r w:rsidRPr="005141AF">
        <w:rPr>
          <w:rFonts w:ascii="Times New Roman" w:hAnsi="Times New Roman" w:cs="Times New Roman"/>
          <w:i/>
          <w:sz w:val="24"/>
          <w:szCs w:val="24"/>
        </w:rPr>
        <w:t>44</w:t>
      </w:r>
      <w:r w:rsidRPr="005141AF">
        <w:rPr>
          <w:rFonts w:ascii="Times New Roman" w:hAnsi="Times New Roman" w:cs="Times New Roman"/>
          <w:sz w:val="24"/>
          <w:szCs w:val="24"/>
        </w:rPr>
        <w:t>, 627</w:t>
      </w:r>
      <w:r w:rsidRPr="005141AF">
        <w:rPr>
          <w:rFonts w:ascii="Times New Roman" w:eastAsia="AdvOT8608a8d1+22" w:hAnsi="Times New Roman" w:cs="Times New Roman"/>
          <w:sz w:val="24"/>
          <w:szCs w:val="24"/>
        </w:rPr>
        <w:t>−</w:t>
      </w:r>
      <w:r w:rsidRPr="005141AF">
        <w:rPr>
          <w:rFonts w:ascii="Times New Roman" w:hAnsi="Times New Roman" w:cs="Times New Roman"/>
          <w:sz w:val="24"/>
          <w:szCs w:val="24"/>
        </w:rPr>
        <w:t>637.</w:t>
      </w:r>
    </w:p>
    <w:p w:rsidR="009C05B2" w:rsidRPr="00585C8E" w:rsidRDefault="00585C8E" w:rsidP="00585C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sz w:val="24"/>
          <w:szCs w:val="24"/>
        </w:rPr>
        <w:t xml:space="preserve">(3) </w:t>
      </w:r>
      <w:r w:rsidRPr="00585C8E">
        <w:rPr>
          <w:rFonts w:ascii="Times New Roman" w:hAnsi="Times New Roman" w:cs="Times New Roman"/>
          <w:sz w:val="24"/>
          <w:szCs w:val="24"/>
          <w:lang w:val="en-IN"/>
        </w:rPr>
        <w:t xml:space="preserve">Braunschweig, H.; Dewhurst, R. D.; Hupp, F.; </w:t>
      </w:r>
      <w:proofErr w:type="spellStart"/>
      <w:r w:rsidRPr="00585C8E">
        <w:rPr>
          <w:rFonts w:ascii="Times New Roman" w:hAnsi="Times New Roman" w:cs="Times New Roman"/>
          <w:sz w:val="24"/>
          <w:szCs w:val="24"/>
          <w:lang w:val="en-IN"/>
        </w:rPr>
        <w:t>Nutz</w:t>
      </w:r>
      <w:proofErr w:type="spellEnd"/>
      <w:r w:rsidRPr="00585C8E">
        <w:rPr>
          <w:rFonts w:ascii="Times New Roman" w:hAnsi="Times New Roman" w:cs="Times New Roman"/>
          <w:sz w:val="24"/>
          <w:szCs w:val="24"/>
          <w:lang w:val="en-IN"/>
        </w:rPr>
        <w:t xml:space="preserve">, </w:t>
      </w:r>
      <w:proofErr w:type="spellStart"/>
      <w:r w:rsidRPr="00585C8E">
        <w:rPr>
          <w:rFonts w:ascii="Times New Roman" w:hAnsi="Times New Roman" w:cs="Times New Roman"/>
          <w:sz w:val="24"/>
          <w:szCs w:val="24"/>
          <w:lang w:val="en-IN"/>
        </w:rPr>
        <w:t>M.;Radacki</w:t>
      </w:r>
      <w:proofErr w:type="spellEnd"/>
      <w:r w:rsidRPr="00585C8E">
        <w:rPr>
          <w:rFonts w:ascii="Times New Roman" w:hAnsi="Times New Roman" w:cs="Times New Roman"/>
          <w:sz w:val="24"/>
          <w:szCs w:val="24"/>
          <w:lang w:val="en-IN"/>
        </w:rPr>
        <w:t xml:space="preserve">, K.; Tate, C. W.; Vargas, A.; Ye, Q. Multiple Complexation ofCO and Related Ligands to a Main-Group Element. Nature </w:t>
      </w:r>
      <w:r w:rsidRPr="00585C8E">
        <w:rPr>
          <w:rFonts w:ascii="Times New Roman" w:hAnsi="Times New Roman" w:cs="Times New Roman"/>
          <w:b/>
          <w:sz w:val="24"/>
          <w:szCs w:val="24"/>
          <w:lang w:val="en-IN"/>
        </w:rPr>
        <w:t>2015</w:t>
      </w:r>
      <w:r w:rsidRPr="00585C8E">
        <w:rPr>
          <w:rFonts w:ascii="Times New Roman" w:hAnsi="Times New Roman" w:cs="Times New Roman"/>
          <w:sz w:val="24"/>
          <w:szCs w:val="24"/>
          <w:lang w:val="en-IN"/>
        </w:rPr>
        <w:t>,522, 327</w:t>
      </w:r>
      <w:r w:rsidRPr="00585C8E">
        <w:rPr>
          <w:rFonts w:ascii="Times New Roman" w:hAnsi="Times New Roman" w:cs="Times New Roman" w:hint="eastAsia"/>
          <w:sz w:val="24"/>
          <w:szCs w:val="24"/>
          <w:lang w:val="en-IN"/>
        </w:rPr>
        <w:t>−</w:t>
      </w:r>
      <w:r w:rsidRPr="00585C8E">
        <w:rPr>
          <w:rFonts w:ascii="Times New Roman" w:hAnsi="Times New Roman" w:cs="Times New Roman"/>
          <w:sz w:val="24"/>
          <w:szCs w:val="24"/>
          <w:lang w:val="en-IN"/>
        </w:rPr>
        <w:t>330.</w:t>
      </w:r>
    </w:p>
    <w:p w:rsidR="002E467B" w:rsidRPr="005141AF" w:rsidRDefault="002E467B" w:rsidP="005141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1AF">
        <w:rPr>
          <w:rFonts w:ascii="Times New Roman" w:hAnsi="Times New Roman" w:cs="Times New Roman"/>
          <w:sz w:val="24"/>
          <w:szCs w:val="24"/>
        </w:rPr>
        <w:t>(4) Hansmann, M. M.; Bertrand, G. Transition-Metal-Like Behaviorof Main Group Elements: Ligand Exchange at a Phosphinidene</w:t>
      </w:r>
      <w:r w:rsidRPr="005141AF">
        <w:rPr>
          <w:rFonts w:ascii="Times New Roman" w:hAnsi="Times New Roman" w:cs="Times New Roman"/>
          <w:i/>
          <w:sz w:val="24"/>
          <w:szCs w:val="24"/>
        </w:rPr>
        <w:t>. J. Am.Chem. Soc</w:t>
      </w:r>
      <w:r w:rsidRPr="005141AF">
        <w:rPr>
          <w:rFonts w:ascii="Times New Roman" w:hAnsi="Times New Roman" w:cs="Times New Roman"/>
          <w:sz w:val="24"/>
          <w:szCs w:val="24"/>
        </w:rPr>
        <w:t xml:space="preserve">. </w:t>
      </w:r>
      <w:r w:rsidRPr="005141AF">
        <w:rPr>
          <w:rFonts w:ascii="Times New Roman" w:hAnsi="Times New Roman" w:cs="Times New Roman"/>
          <w:b/>
          <w:sz w:val="24"/>
          <w:szCs w:val="24"/>
        </w:rPr>
        <w:t>2016</w:t>
      </w:r>
      <w:r w:rsidRPr="005141AF">
        <w:rPr>
          <w:rFonts w:ascii="Times New Roman" w:hAnsi="Times New Roman" w:cs="Times New Roman"/>
          <w:sz w:val="24"/>
          <w:szCs w:val="24"/>
        </w:rPr>
        <w:t xml:space="preserve">, </w:t>
      </w:r>
      <w:r w:rsidRPr="005141AF">
        <w:rPr>
          <w:rFonts w:ascii="Times New Roman" w:hAnsi="Times New Roman" w:cs="Times New Roman"/>
          <w:i/>
          <w:sz w:val="24"/>
          <w:szCs w:val="24"/>
        </w:rPr>
        <w:t>138</w:t>
      </w:r>
      <w:r w:rsidRPr="005141AF">
        <w:rPr>
          <w:rFonts w:ascii="Times New Roman" w:hAnsi="Times New Roman" w:cs="Times New Roman"/>
          <w:sz w:val="24"/>
          <w:szCs w:val="24"/>
        </w:rPr>
        <w:t>, 15885</w:t>
      </w:r>
      <w:r w:rsidRPr="005141AF">
        <w:rPr>
          <w:rFonts w:ascii="Times New Roman" w:eastAsia="AdvOT8608a8d1+22" w:hAnsi="Times New Roman" w:cs="Times New Roman"/>
          <w:sz w:val="24"/>
          <w:szCs w:val="24"/>
        </w:rPr>
        <w:t>−</w:t>
      </w:r>
      <w:r w:rsidRPr="005141AF">
        <w:rPr>
          <w:rFonts w:ascii="Times New Roman" w:hAnsi="Times New Roman" w:cs="Times New Roman"/>
          <w:sz w:val="24"/>
          <w:szCs w:val="24"/>
        </w:rPr>
        <w:t>15888.</w:t>
      </w:r>
    </w:p>
    <w:p w:rsidR="002E467B" w:rsidRPr="005141AF" w:rsidRDefault="002E467B" w:rsidP="005141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1AF">
        <w:rPr>
          <w:rFonts w:ascii="Times New Roman" w:hAnsi="Times New Roman" w:cs="Times New Roman"/>
          <w:sz w:val="24"/>
          <w:szCs w:val="24"/>
        </w:rPr>
        <w:t xml:space="preserve">(5) Martin, D.; Soleilhavoup, M.; Bertrand, G. Stable SingletCarbenes as Mimics for Transition Metal Centers. </w:t>
      </w:r>
      <w:r w:rsidR="005141AF" w:rsidRPr="005141AF">
        <w:rPr>
          <w:rFonts w:ascii="Times New Roman" w:hAnsi="Times New Roman" w:cs="Times New Roman"/>
          <w:i/>
          <w:sz w:val="24"/>
          <w:szCs w:val="24"/>
        </w:rPr>
        <w:t>Chem. S</w:t>
      </w:r>
      <w:r w:rsidRPr="005141AF">
        <w:rPr>
          <w:rFonts w:ascii="Times New Roman" w:hAnsi="Times New Roman" w:cs="Times New Roman"/>
          <w:i/>
          <w:sz w:val="24"/>
          <w:szCs w:val="24"/>
        </w:rPr>
        <w:t>i</w:t>
      </w:r>
      <w:r w:rsidRPr="005141AF">
        <w:rPr>
          <w:rFonts w:ascii="Times New Roman" w:hAnsi="Times New Roman" w:cs="Times New Roman"/>
          <w:sz w:val="24"/>
          <w:szCs w:val="24"/>
        </w:rPr>
        <w:t xml:space="preserve">. </w:t>
      </w:r>
      <w:r w:rsidRPr="005141AF">
        <w:rPr>
          <w:rFonts w:ascii="Times New Roman" w:hAnsi="Times New Roman" w:cs="Times New Roman"/>
          <w:b/>
          <w:sz w:val="24"/>
          <w:szCs w:val="24"/>
        </w:rPr>
        <w:t>2011</w:t>
      </w:r>
      <w:r w:rsidRPr="005141AF">
        <w:rPr>
          <w:rFonts w:ascii="Times New Roman" w:hAnsi="Times New Roman" w:cs="Times New Roman"/>
          <w:sz w:val="24"/>
          <w:szCs w:val="24"/>
        </w:rPr>
        <w:t xml:space="preserve">, </w:t>
      </w:r>
      <w:r w:rsidRPr="005141AF">
        <w:rPr>
          <w:rFonts w:ascii="Times New Roman" w:hAnsi="Times New Roman" w:cs="Times New Roman"/>
          <w:i/>
          <w:sz w:val="24"/>
          <w:szCs w:val="24"/>
        </w:rPr>
        <w:t>2</w:t>
      </w:r>
      <w:r w:rsidRPr="005141AF">
        <w:rPr>
          <w:rFonts w:ascii="Times New Roman" w:hAnsi="Times New Roman" w:cs="Times New Roman"/>
          <w:sz w:val="24"/>
          <w:szCs w:val="24"/>
        </w:rPr>
        <w:t>,389</w:t>
      </w:r>
      <w:r w:rsidRPr="005141AF">
        <w:rPr>
          <w:rFonts w:ascii="Times New Roman" w:eastAsia="AdvOT8608a8d1+22" w:hAnsi="Times New Roman" w:cs="Times New Roman"/>
          <w:sz w:val="24"/>
          <w:szCs w:val="24"/>
        </w:rPr>
        <w:t>−</w:t>
      </w:r>
      <w:r w:rsidRPr="005141AF">
        <w:rPr>
          <w:rFonts w:ascii="Times New Roman" w:hAnsi="Times New Roman" w:cs="Times New Roman"/>
          <w:sz w:val="24"/>
          <w:szCs w:val="24"/>
        </w:rPr>
        <w:t>399.</w:t>
      </w:r>
    </w:p>
    <w:p w:rsidR="00B54685" w:rsidRPr="005141AF" w:rsidRDefault="002E467B" w:rsidP="005141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1AF">
        <w:rPr>
          <w:rFonts w:ascii="Times New Roman" w:hAnsi="Times New Roman" w:cs="Times New Roman"/>
          <w:sz w:val="24"/>
          <w:szCs w:val="24"/>
        </w:rPr>
        <w:t>(6) Yadav, S.; Saha, S.; Sen, S. S. Compounds with Low-Valent P</w:t>
      </w:r>
      <w:r w:rsidR="00DB58AE">
        <w:rPr>
          <w:rFonts w:ascii="Times New Roman" w:hAnsi="Times New Roman" w:cs="Times New Roman"/>
          <w:sz w:val="24"/>
          <w:szCs w:val="24"/>
        </w:rPr>
        <w:t>-</w:t>
      </w:r>
      <w:r w:rsidRPr="005141AF">
        <w:rPr>
          <w:rFonts w:ascii="Times New Roman" w:hAnsi="Times New Roman" w:cs="Times New Roman"/>
          <w:sz w:val="24"/>
          <w:szCs w:val="24"/>
        </w:rPr>
        <w:t>BlockElements for Small Molecule Activation and Catalysis.</w:t>
      </w:r>
      <w:r w:rsidRPr="005141AF">
        <w:rPr>
          <w:rFonts w:ascii="Times New Roman" w:hAnsi="Times New Roman" w:cs="Times New Roman"/>
          <w:i/>
          <w:sz w:val="24"/>
          <w:szCs w:val="24"/>
        </w:rPr>
        <w:t>ChemCatChem</w:t>
      </w:r>
      <w:r w:rsidRPr="005141AF">
        <w:rPr>
          <w:rFonts w:ascii="Times New Roman" w:hAnsi="Times New Roman" w:cs="Times New Roman"/>
          <w:b/>
          <w:sz w:val="24"/>
          <w:szCs w:val="24"/>
        </w:rPr>
        <w:t>2016</w:t>
      </w:r>
      <w:r w:rsidRPr="005141AF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5141AF">
        <w:rPr>
          <w:rFonts w:ascii="Times New Roman" w:hAnsi="Times New Roman" w:cs="Times New Roman"/>
          <w:i/>
          <w:sz w:val="24"/>
          <w:szCs w:val="24"/>
        </w:rPr>
        <w:t xml:space="preserve"> 8</w:t>
      </w:r>
      <w:r w:rsidRPr="005141AF">
        <w:rPr>
          <w:rFonts w:ascii="Times New Roman" w:hAnsi="Times New Roman" w:cs="Times New Roman"/>
          <w:sz w:val="24"/>
          <w:szCs w:val="24"/>
        </w:rPr>
        <w:t>, 486</w:t>
      </w:r>
      <w:r w:rsidRPr="005141AF">
        <w:rPr>
          <w:rFonts w:ascii="Times New Roman" w:eastAsia="AdvOT8608a8d1+22" w:hAnsi="Times New Roman" w:cs="Times New Roman"/>
          <w:sz w:val="24"/>
          <w:szCs w:val="24"/>
        </w:rPr>
        <w:t>−</w:t>
      </w:r>
      <w:r w:rsidRPr="005141AF">
        <w:rPr>
          <w:rFonts w:ascii="Times New Roman" w:hAnsi="Times New Roman" w:cs="Times New Roman"/>
          <w:sz w:val="24"/>
          <w:szCs w:val="24"/>
        </w:rPr>
        <w:t>501.</w:t>
      </w:r>
    </w:p>
    <w:p w:rsidR="00B54685" w:rsidRPr="005141AF" w:rsidRDefault="00B54685" w:rsidP="005141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1AF">
        <w:rPr>
          <w:rFonts w:ascii="Times New Roman" w:hAnsi="Times New Roman" w:cs="Times New Roman"/>
          <w:sz w:val="24"/>
          <w:szCs w:val="24"/>
        </w:rPr>
        <w:t xml:space="preserve">(7) Blom, B.; Driess, M. In </w:t>
      </w:r>
      <w:r w:rsidRPr="005141AF">
        <w:rPr>
          <w:rFonts w:ascii="Times New Roman" w:hAnsi="Times New Roman" w:cs="Times New Roman"/>
          <w:i/>
          <w:sz w:val="24"/>
          <w:szCs w:val="24"/>
        </w:rPr>
        <w:t xml:space="preserve">Functional Molecular Silicon CompoundsII: Low Oxidation States; </w:t>
      </w:r>
      <w:r w:rsidRPr="005141AF">
        <w:rPr>
          <w:rFonts w:ascii="Times New Roman" w:hAnsi="Times New Roman" w:cs="Times New Roman"/>
          <w:sz w:val="24"/>
          <w:szCs w:val="24"/>
        </w:rPr>
        <w:t>Scheschkewitz, D., Ed.; Springer InternationalPublishing: Cham, 2014; pp 85</w:t>
      </w:r>
      <w:r w:rsidRPr="005141AF">
        <w:rPr>
          <w:rFonts w:ascii="Times New Roman" w:eastAsia="AdvOT8608a8d1+22" w:hAnsi="Times New Roman" w:cs="Times New Roman"/>
          <w:sz w:val="24"/>
          <w:szCs w:val="24"/>
        </w:rPr>
        <w:t>−</w:t>
      </w:r>
      <w:r w:rsidRPr="005141AF">
        <w:rPr>
          <w:rFonts w:ascii="Times New Roman" w:hAnsi="Times New Roman" w:cs="Times New Roman"/>
          <w:sz w:val="24"/>
          <w:szCs w:val="24"/>
        </w:rPr>
        <w:t>123.</w:t>
      </w:r>
    </w:p>
    <w:p w:rsidR="00B54685" w:rsidRPr="005141AF" w:rsidRDefault="00B54685" w:rsidP="005141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1AF">
        <w:rPr>
          <w:rFonts w:ascii="Times New Roman" w:hAnsi="Times New Roman" w:cs="Times New Roman"/>
          <w:sz w:val="24"/>
          <w:szCs w:val="24"/>
        </w:rPr>
        <w:t>(8) Raoufmoghaddam, S.; Zhou, Y.-P.; Wang, Y.; Driess, M. N</w:t>
      </w:r>
      <w:r w:rsidR="00DB58AE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5141AF">
        <w:rPr>
          <w:rFonts w:ascii="Times New Roman" w:hAnsi="Times New Roman" w:cs="Times New Roman"/>
          <w:sz w:val="24"/>
          <w:szCs w:val="24"/>
        </w:rPr>
        <w:t>HeterocyclicSilylenes</w:t>
      </w:r>
      <w:proofErr w:type="spellEnd"/>
      <w:r w:rsidRPr="005141AF">
        <w:rPr>
          <w:rFonts w:ascii="Times New Roman" w:hAnsi="Times New Roman" w:cs="Times New Roman"/>
          <w:sz w:val="24"/>
          <w:szCs w:val="24"/>
        </w:rPr>
        <w:t xml:space="preserve"> as Powerful Steering Ligands in Catalysis</w:t>
      </w:r>
      <w:r w:rsidRPr="005141AF">
        <w:rPr>
          <w:rFonts w:ascii="Times New Roman" w:hAnsi="Times New Roman" w:cs="Times New Roman"/>
          <w:i/>
          <w:sz w:val="24"/>
          <w:szCs w:val="24"/>
        </w:rPr>
        <w:t>. J.Organomet. Chem</w:t>
      </w:r>
      <w:r w:rsidRPr="005141AF">
        <w:rPr>
          <w:rFonts w:ascii="Times New Roman" w:hAnsi="Times New Roman" w:cs="Times New Roman"/>
          <w:sz w:val="24"/>
          <w:szCs w:val="24"/>
        </w:rPr>
        <w:t xml:space="preserve">. </w:t>
      </w:r>
      <w:r w:rsidRPr="005141AF">
        <w:rPr>
          <w:rFonts w:ascii="Times New Roman" w:hAnsi="Times New Roman" w:cs="Times New Roman"/>
          <w:b/>
          <w:sz w:val="24"/>
          <w:szCs w:val="24"/>
        </w:rPr>
        <w:t>2017</w:t>
      </w:r>
      <w:r w:rsidRPr="005141AF">
        <w:rPr>
          <w:rFonts w:ascii="Times New Roman" w:hAnsi="Times New Roman" w:cs="Times New Roman"/>
          <w:sz w:val="24"/>
          <w:szCs w:val="24"/>
        </w:rPr>
        <w:t xml:space="preserve">, </w:t>
      </w:r>
      <w:r w:rsidRPr="005141AF">
        <w:rPr>
          <w:rFonts w:ascii="Times New Roman" w:hAnsi="Times New Roman" w:cs="Times New Roman"/>
          <w:i/>
          <w:sz w:val="24"/>
          <w:szCs w:val="24"/>
        </w:rPr>
        <w:t>829</w:t>
      </w:r>
      <w:r w:rsidRPr="005141AF">
        <w:rPr>
          <w:rFonts w:ascii="Times New Roman" w:hAnsi="Times New Roman" w:cs="Times New Roman"/>
          <w:sz w:val="24"/>
          <w:szCs w:val="24"/>
        </w:rPr>
        <w:t>, 2</w:t>
      </w:r>
      <w:r w:rsidRPr="005141AF">
        <w:rPr>
          <w:rFonts w:ascii="Times New Roman" w:eastAsia="AdvOT8608a8d1+22" w:hAnsi="Times New Roman" w:cs="Times New Roman"/>
          <w:sz w:val="24"/>
          <w:szCs w:val="24"/>
        </w:rPr>
        <w:t>−</w:t>
      </w:r>
      <w:r w:rsidRPr="005141AF">
        <w:rPr>
          <w:rFonts w:ascii="Times New Roman" w:hAnsi="Times New Roman" w:cs="Times New Roman"/>
          <w:sz w:val="24"/>
          <w:szCs w:val="24"/>
        </w:rPr>
        <w:t>10.</w:t>
      </w:r>
    </w:p>
    <w:p w:rsidR="00B54685" w:rsidRPr="005141AF" w:rsidRDefault="00B54685" w:rsidP="005141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1AF">
        <w:rPr>
          <w:rFonts w:ascii="Times New Roman" w:hAnsi="Times New Roman" w:cs="Times New Roman"/>
          <w:sz w:val="24"/>
          <w:szCs w:val="24"/>
        </w:rPr>
        <w:t>(9) Mandal, S. K.; Roesky, H. W. Group 14 Hydrides with LowValent Elements for Activation of Small Molecules</w:t>
      </w:r>
      <w:r w:rsidRPr="005141AF">
        <w:rPr>
          <w:rFonts w:ascii="Times New Roman" w:hAnsi="Times New Roman" w:cs="Times New Roman"/>
          <w:i/>
          <w:sz w:val="24"/>
          <w:szCs w:val="24"/>
        </w:rPr>
        <w:t>. Acc. Chem. Res</w:t>
      </w:r>
      <w:r w:rsidRPr="005141AF">
        <w:rPr>
          <w:rFonts w:ascii="Times New Roman" w:hAnsi="Times New Roman" w:cs="Times New Roman"/>
          <w:sz w:val="24"/>
          <w:szCs w:val="24"/>
        </w:rPr>
        <w:t>.</w:t>
      </w:r>
      <w:r w:rsidRPr="005141AF">
        <w:rPr>
          <w:rFonts w:ascii="Times New Roman" w:hAnsi="Times New Roman" w:cs="Times New Roman"/>
          <w:b/>
          <w:sz w:val="24"/>
          <w:szCs w:val="24"/>
        </w:rPr>
        <w:t>2012</w:t>
      </w:r>
      <w:r w:rsidRPr="005141AF">
        <w:rPr>
          <w:rFonts w:ascii="Times New Roman" w:hAnsi="Times New Roman" w:cs="Times New Roman"/>
          <w:sz w:val="24"/>
          <w:szCs w:val="24"/>
        </w:rPr>
        <w:t xml:space="preserve">, </w:t>
      </w:r>
      <w:r w:rsidRPr="005141AF">
        <w:rPr>
          <w:rFonts w:ascii="Times New Roman" w:hAnsi="Times New Roman" w:cs="Times New Roman"/>
          <w:i/>
          <w:sz w:val="24"/>
          <w:szCs w:val="24"/>
        </w:rPr>
        <w:t>45</w:t>
      </w:r>
      <w:r w:rsidRPr="005141AF">
        <w:rPr>
          <w:rFonts w:ascii="Times New Roman" w:hAnsi="Times New Roman" w:cs="Times New Roman"/>
          <w:sz w:val="24"/>
          <w:szCs w:val="24"/>
        </w:rPr>
        <w:t>, 298</w:t>
      </w:r>
      <w:r w:rsidRPr="005141AF">
        <w:rPr>
          <w:rFonts w:ascii="Times New Roman" w:eastAsia="AdvOT8608a8d1+22" w:hAnsi="Times New Roman" w:cs="Times New Roman"/>
          <w:sz w:val="24"/>
          <w:szCs w:val="24"/>
        </w:rPr>
        <w:t>−</w:t>
      </w:r>
      <w:r w:rsidRPr="005141AF">
        <w:rPr>
          <w:rFonts w:ascii="Times New Roman" w:hAnsi="Times New Roman" w:cs="Times New Roman"/>
          <w:sz w:val="24"/>
          <w:szCs w:val="24"/>
        </w:rPr>
        <w:t>307.</w:t>
      </w:r>
    </w:p>
    <w:p w:rsidR="00B54685" w:rsidRPr="005141AF" w:rsidRDefault="00B54685" w:rsidP="005141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1AF">
        <w:rPr>
          <w:rFonts w:ascii="Times New Roman" w:hAnsi="Times New Roman" w:cs="Times New Roman"/>
          <w:sz w:val="24"/>
          <w:szCs w:val="24"/>
        </w:rPr>
        <w:t xml:space="preserve">(10) Soleilhavoup, M.; Bertrand, G. Cyclic (Alkyl)(Amino)Carbenes(CAACs): Stable Carbenes on the Rise. </w:t>
      </w:r>
      <w:r w:rsidRPr="005141AF">
        <w:rPr>
          <w:rFonts w:ascii="Times New Roman" w:hAnsi="Times New Roman" w:cs="Times New Roman"/>
          <w:i/>
          <w:sz w:val="24"/>
          <w:szCs w:val="24"/>
        </w:rPr>
        <w:t>Acc. Chem. Res</w:t>
      </w:r>
      <w:r w:rsidRPr="005141AF">
        <w:rPr>
          <w:rFonts w:ascii="Times New Roman" w:hAnsi="Times New Roman" w:cs="Times New Roman"/>
          <w:sz w:val="24"/>
          <w:szCs w:val="24"/>
        </w:rPr>
        <w:t xml:space="preserve">. </w:t>
      </w:r>
      <w:r w:rsidRPr="005141AF">
        <w:rPr>
          <w:rFonts w:ascii="Times New Roman" w:hAnsi="Times New Roman" w:cs="Times New Roman"/>
          <w:b/>
          <w:sz w:val="24"/>
          <w:szCs w:val="24"/>
        </w:rPr>
        <w:t>2015,</w:t>
      </w:r>
      <w:r w:rsidRPr="005141AF">
        <w:rPr>
          <w:rFonts w:ascii="Times New Roman" w:hAnsi="Times New Roman" w:cs="Times New Roman"/>
          <w:i/>
          <w:sz w:val="24"/>
          <w:szCs w:val="24"/>
        </w:rPr>
        <w:t>48</w:t>
      </w:r>
      <w:r w:rsidRPr="005141AF">
        <w:rPr>
          <w:rFonts w:ascii="Times New Roman" w:hAnsi="Times New Roman" w:cs="Times New Roman"/>
          <w:sz w:val="24"/>
          <w:szCs w:val="24"/>
        </w:rPr>
        <w:t>,256</w:t>
      </w:r>
      <w:r w:rsidRPr="005141AF">
        <w:rPr>
          <w:rFonts w:ascii="Times New Roman" w:eastAsia="AdvOT8608a8d1+22" w:hAnsi="Times New Roman" w:cs="Times New Roman"/>
          <w:sz w:val="24"/>
          <w:szCs w:val="24"/>
        </w:rPr>
        <w:t>−</w:t>
      </w:r>
      <w:r w:rsidRPr="005141AF">
        <w:rPr>
          <w:rFonts w:ascii="Times New Roman" w:hAnsi="Times New Roman" w:cs="Times New Roman"/>
          <w:sz w:val="24"/>
          <w:szCs w:val="24"/>
        </w:rPr>
        <w:t>266.</w:t>
      </w:r>
    </w:p>
    <w:p w:rsidR="00B54685" w:rsidRPr="005141AF" w:rsidRDefault="00B54685" w:rsidP="005141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1AF">
        <w:rPr>
          <w:rFonts w:ascii="Times New Roman" w:hAnsi="Times New Roman" w:cs="Times New Roman"/>
          <w:sz w:val="24"/>
          <w:szCs w:val="24"/>
        </w:rPr>
        <w:t xml:space="preserve"> (11) Zheng, J.; Li, Z. H.; Wang, H. Addition of </w:t>
      </w:r>
      <w:proofErr w:type="spellStart"/>
      <w:r w:rsidRPr="005141AF">
        <w:rPr>
          <w:rFonts w:ascii="Times New Roman" w:hAnsi="Times New Roman" w:cs="Times New Roman"/>
          <w:sz w:val="24"/>
          <w:szCs w:val="24"/>
        </w:rPr>
        <w:t>Dihydrogen</w:t>
      </w:r>
      <w:proofErr w:type="spellEnd"/>
      <w:r w:rsidRPr="005141A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5141AF">
        <w:rPr>
          <w:rFonts w:ascii="Times New Roman" w:hAnsi="Times New Roman" w:cs="Times New Roman"/>
          <w:sz w:val="24"/>
          <w:szCs w:val="24"/>
        </w:rPr>
        <w:t>aBorylborenium</w:t>
      </w:r>
      <w:proofErr w:type="spellEnd"/>
      <w:r w:rsidRPr="005141AF">
        <w:rPr>
          <w:rFonts w:ascii="Times New Roman" w:hAnsi="Times New Roman" w:cs="Times New Roman"/>
          <w:sz w:val="24"/>
          <w:szCs w:val="24"/>
        </w:rPr>
        <w:t xml:space="preserve"> Center. </w:t>
      </w:r>
      <w:r w:rsidRPr="005141AF">
        <w:rPr>
          <w:rFonts w:ascii="Times New Roman" w:hAnsi="Times New Roman" w:cs="Times New Roman"/>
          <w:i/>
          <w:sz w:val="24"/>
          <w:szCs w:val="24"/>
        </w:rPr>
        <w:t>Chem. Sci</w:t>
      </w:r>
      <w:r w:rsidRPr="005141AF">
        <w:rPr>
          <w:rFonts w:ascii="Times New Roman" w:hAnsi="Times New Roman" w:cs="Times New Roman"/>
          <w:b/>
          <w:sz w:val="24"/>
          <w:szCs w:val="24"/>
        </w:rPr>
        <w:t>. 2018</w:t>
      </w:r>
      <w:r w:rsidRPr="005141AF">
        <w:rPr>
          <w:rFonts w:ascii="Times New Roman" w:hAnsi="Times New Roman" w:cs="Times New Roman"/>
          <w:i/>
          <w:sz w:val="24"/>
          <w:szCs w:val="24"/>
        </w:rPr>
        <w:t>, 9</w:t>
      </w:r>
      <w:r w:rsidRPr="005141AF">
        <w:rPr>
          <w:rFonts w:ascii="Times New Roman" w:hAnsi="Times New Roman" w:cs="Times New Roman"/>
          <w:sz w:val="24"/>
          <w:szCs w:val="24"/>
        </w:rPr>
        <w:t>, 1433</w:t>
      </w:r>
      <w:r w:rsidRPr="005141AF">
        <w:rPr>
          <w:rFonts w:ascii="Times New Roman" w:eastAsia="AdvOT8608a8d1+22" w:hAnsi="Times New Roman" w:cs="Times New Roman"/>
          <w:sz w:val="24"/>
          <w:szCs w:val="24"/>
        </w:rPr>
        <w:t>−</w:t>
      </w:r>
      <w:r w:rsidRPr="005141AF">
        <w:rPr>
          <w:rFonts w:ascii="Times New Roman" w:hAnsi="Times New Roman" w:cs="Times New Roman"/>
          <w:sz w:val="24"/>
          <w:szCs w:val="24"/>
        </w:rPr>
        <w:t>1438.</w:t>
      </w:r>
    </w:p>
    <w:p w:rsidR="00B54685" w:rsidRPr="005141AF" w:rsidRDefault="00B54685" w:rsidP="005141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1AF">
        <w:rPr>
          <w:rFonts w:ascii="Times New Roman" w:hAnsi="Times New Roman" w:cs="Times New Roman"/>
          <w:sz w:val="24"/>
          <w:szCs w:val="24"/>
        </w:rPr>
        <w:t>(12) Le</w:t>
      </w:r>
      <w:r w:rsidRPr="005141AF">
        <w:rPr>
          <w:rFonts w:ascii="Times New Roman" w:eastAsia="AdvOT8608a8d1+03" w:hAnsi="Times New Roman" w:cs="Times New Roman"/>
          <w:sz w:val="24"/>
          <w:szCs w:val="24"/>
        </w:rPr>
        <w:t>́</w:t>
      </w:r>
      <w:r w:rsidRPr="005141AF">
        <w:rPr>
          <w:rFonts w:ascii="Times New Roman" w:hAnsi="Times New Roman" w:cs="Times New Roman"/>
          <w:sz w:val="24"/>
          <w:szCs w:val="24"/>
        </w:rPr>
        <w:t>gare</w:t>
      </w:r>
      <w:r w:rsidRPr="005141AF">
        <w:rPr>
          <w:rFonts w:ascii="Times New Roman" w:eastAsia="AdvOT8608a8d1+03" w:hAnsi="Times New Roman" w:cs="Times New Roman"/>
          <w:sz w:val="24"/>
          <w:szCs w:val="24"/>
        </w:rPr>
        <w:t>́</w:t>
      </w:r>
      <w:r w:rsidRPr="005141AF">
        <w:rPr>
          <w:rFonts w:ascii="Times New Roman" w:hAnsi="Times New Roman" w:cs="Times New Roman"/>
          <w:sz w:val="24"/>
          <w:szCs w:val="24"/>
        </w:rPr>
        <w:t>, M.-A.; Be</w:t>
      </w:r>
      <w:r w:rsidRPr="005141AF">
        <w:rPr>
          <w:rFonts w:ascii="Times New Roman" w:eastAsia="AdvOT8608a8d1+03" w:hAnsi="Times New Roman" w:cs="Times New Roman"/>
          <w:sz w:val="24"/>
          <w:szCs w:val="24"/>
        </w:rPr>
        <w:t>́</w:t>
      </w:r>
      <w:r w:rsidRPr="005141AF">
        <w:rPr>
          <w:rFonts w:ascii="Times New Roman" w:hAnsi="Times New Roman" w:cs="Times New Roman"/>
          <w:sz w:val="24"/>
          <w:szCs w:val="24"/>
        </w:rPr>
        <w:t xml:space="preserve">langer-Chabot, G.; Dewhurst, R. D.; Welz, E.;Krummenacher, I.; Engels, B.; Braunschweig, H. Nitrogen Fixationand Reduction at </w:t>
      </w:r>
      <w:r w:rsidRPr="00AD1C49">
        <w:rPr>
          <w:rFonts w:ascii="Times New Roman" w:hAnsi="Times New Roman" w:cs="Times New Roman"/>
          <w:i/>
          <w:sz w:val="24"/>
          <w:szCs w:val="24"/>
        </w:rPr>
        <w:t>Boron. Science</w:t>
      </w:r>
      <w:r w:rsidRPr="00AD1C49">
        <w:rPr>
          <w:rFonts w:ascii="Times New Roman" w:hAnsi="Times New Roman" w:cs="Times New Roman"/>
          <w:b/>
          <w:sz w:val="24"/>
          <w:szCs w:val="24"/>
        </w:rPr>
        <w:t>2018</w:t>
      </w:r>
      <w:r w:rsidRPr="005141AF">
        <w:rPr>
          <w:rFonts w:ascii="Times New Roman" w:hAnsi="Times New Roman" w:cs="Times New Roman"/>
          <w:sz w:val="24"/>
          <w:szCs w:val="24"/>
        </w:rPr>
        <w:t xml:space="preserve">, </w:t>
      </w:r>
      <w:r w:rsidRPr="00AD1C49">
        <w:rPr>
          <w:rFonts w:ascii="Times New Roman" w:hAnsi="Times New Roman" w:cs="Times New Roman"/>
          <w:i/>
          <w:sz w:val="24"/>
          <w:szCs w:val="24"/>
        </w:rPr>
        <w:t>359</w:t>
      </w:r>
      <w:r w:rsidRPr="005141AF">
        <w:rPr>
          <w:rFonts w:ascii="Times New Roman" w:hAnsi="Times New Roman" w:cs="Times New Roman"/>
          <w:sz w:val="24"/>
          <w:szCs w:val="24"/>
        </w:rPr>
        <w:t>, 896</w:t>
      </w:r>
      <w:r w:rsidRPr="005141AF">
        <w:rPr>
          <w:rFonts w:ascii="Times New Roman" w:eastAsia="AdvOT8608a8d1+22" w:hAnsi="Times New Roman" w:cs="Times New Roman"/>
          <w:sz w:val="24"/>
          <w:szCs w:val="24"/>
        </w:rPr>
        <w:t>−</w:t>
      </w:r>
      <w:r w:rsidRPr="005141AF">
        <w:rPr>
          <w:rFonts w:ascii="Times New Roman" w:hAnsi="Times New Roman" w:cs="Times New Roman"/>
          <w:sz w:val="24"/>
          <w:szCs w:val="24"/>
        </w:rPr>
        <w:t>900.</w:t>
      </w:r>
    </w:p>
    <w:p w:rsidR="00B54685" w:rsidRPr="005141AF" w:rsidRDefault="00B54685" w:rsidP="005141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1AF">
        <w:rPr>
          <w:rFonts w:ascii="Times New Roman" w:hAnsi="Times New Roman" w:cs="Times New Roman"/>
          <w:sz w:val="24"/>
          <w:szCs w:val="24"/>
        </w:rPr>
        <w:t>(13) Hopkinson, M. N.; Richter, C.; Schedler, M.; Glorius, F. AnOverview of N-Heterocyclic Carbenes</w:t>
      </w:r>
      <w:r w:rsidRPr="00AD1C49">
        <w:rPr>
          <w:rFonts w:ascii="Times New Roman" w:hAnsi="Times New Roman" w:cs="Times New Roman"/>
          <w:i/>
          <w:sz w:val="24"/>
          <w:szCs w:val="24"/>
        </w:rPr>
        <w:t>. Nature</w:t>
      </w:r>
      <w:r w:rsidRPr="00AD1C49">
        <w:rPr>
          <w:rFonts w:ascii="Times New Roman" w:hAnsi="Times New Roman" w:cs="Times New Roman"/>
          <w:b/>
          <w:sz w:val="24"/>
          <w:szCs w:val="24"/>
        </w:rPr>
        <w:t>2014</w:t>
      </w:r>
      <w:r w:rsidRPr="005141AF">
        <w:rPr>
          <w:rFonts w:ascii="Times New Roman" w:hAnsi="Times New Roman" w:cs="Times New Roman"/>
          <w:sz w:val="24"/>
          <w:szCs w:val="24"/>
        </w:rPr>
        <w:t xml:space="preserve">, </w:t>
      </w:r>
      <w:r w:rsidRPr="00AD1C49">
        <w:rPr>
          <w:rFonts w:ascii="Times New Roman" w:hAnsi="Times New Roman" w:cs="Times New Roman"/>
          <w:i/>
          <w:sz w:val="24"/>
          <w:szCs w:val="24"/>
        </w:rPr>
        <w:t>510</w:t>
      </w:r>
      <w:r w:rsidRPr="005141AF">
        <w:rPr>
          <w:rFonts w:ascii="Times New Roman" w:hAnsi="Times New Roman" w:cs="Times New Roman"/>
          <w:sz w:val="24"/>
          <w:szCs w:val="24"/>
        </w:rPr>
        <w:t>, 485</w:t>
      </w:r>
      <w:r w:rsidRPr="005141AF">
        <w:rPr>
          <w:rFonts w:ascii="Times New Roman" w:eastAsia="AdvOT8608a8d1+22" w:hAnsi="Times New Roman" w:cs="Times New Roman"/>
          <w:sz w:val="24"/>
          <w:szCs w:val="24"/>
        </w:rPr>
        <w:t>−</w:t>
      </w:r>
      <w:r w:rsidRPr="005141AF">
        <w:rPr>
          <w:rFonts w:ascii="Times New Roman" w:hAnsi="Times New Roman" w:cs="Times New Roman"/>
          <w:sz w:val="24"/>
          <w:szCs w:val="24"/>
        </w:rPr>
        <w:t>496.</w:t>
      </w:r>
    </w:p>
    <w:p w:rsidR="00B54685" w:rsidRPr="005141AF" w:rsidRDefault="00B54685" w:rsidP="005141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1AF">
        <w:rPr>
          <w:rFonts w:ascii="Times New Roman" w:hAnsi="Times New Roman" w:cs="Times New Roman"/>
          <w:sz w:val="24"/>
          <w:szCs w:val="24"/>
        </w:rPr>
        <w:lastRenderedPageBreak/>
        <w:t>(14) Igau, A.; Gru</w:t>
      </w:r>
      <w:r w:rsidRPr="005141AF">
        <w:rPr>
          <w:rFonts w:ascii="Times New Roman" w:eastAsia="MS Gothic" w:hAnsi="Times New Roman" w:cs="Times New Roman"/>
          <w:sz w:val="24"/>
          <w:szCs w:val="24"/>
        </w:rPr>
        <w:t>̈</w:t>
      </w:r>
      <w:r w:rsidRPr="005141AF">
        <w:rPr>
          <w:rFonts w:ascii="Times New Roman" w:hAnsi="Times New Roman" w:cs="Times New Roman"/>
          <w:sz w:val="24"/>
          <w:szCs w:val="24"/>
        </w:rPr>
        <w:t xml:space="preserve">tzmacher, H.; Baceiredo, A.; Bertrand, G.Analogous α,α’-Bis-Carbenoid, Triply Bonded Species: Synthesis ofa Stable λ3-Phosphino Carbene-λ5-Phosphaacetylene. </w:t>
      </w:r>
      <w:r w:rsidRPr="00AD1C49">
        <w:rPr>
          <w:rFonts w:ascii="Times New Roman" w:hAnsi="Times New Roman" w:cs="Times New Roman"/>
          <w:i/>
          <w:sz w:val="24"/>
          <w:szCs w:val="24"/>
        </w:rPr>
        <w:t>J. Am. Chem.Soc</w:t>
      </w:r>
      <w:r w:rsidRPr="005141AF">
        <w:rPr>
          <w:rFonts w:ascii="Times New Roman" w:hAnsi="Times New Roman" w:cs="Times New Roman"/>
          <w:sz w:val="24"/>
          <w:szCs w:val="24"/>
        </w:rPr>
        <w:t xml:space="preserve">. </w:t>
      </w:r>
      <w:r w:rsidRPr="00AD1C49">
        <w:rPr>
          <w:rFonts w:ascii="Times New Roman" w:hAnsi="Times New Roman" w:cs="Times New Roman"/>
          <w:b/>
          <w:sz w:val="24"/>
          <w:szCs w:val="24"/>
        </w:rPr>
        <w:t>1988</w:t>
      </w:r>
      <w:r w:rsidRPr="005141AF">
        <w:rPr>
          <w:rFonts w:ascii="Times New Roman" w:hAnsi="Times New Roman" w:cs="Times New Roman"/>
          <w:sz w:val="24"/>
          <w:szCs w:val="24"/>
        </w:rPr>
        <w:t xml:space="preserve">, </w:t>
      </w:r>
      <w:r w:rsidRPr="00AD1C49">
        <w:rPr>
          <w:rFonts w:ascii="Times New Roman" w:hAnsi="Times New Roman" w:cs="Times New Roman"/>
          <w:i/>
          <w:sz w:val="24"/>
          <w:szCs w:val="24"/>
        </w:rPr>
        <w:t>110</w:t>
      </w:r>
      <w:r w:rsidRPr="005141AF">
        <w:rPr>
          <w:rFonts w:ascii="Times New Roman" w:hAnsi="Times New Roman" w:cs="Times New Roman"/>
          <w:sz w:val="24"/>
          <w:szCs w:val="24"/>
        </w:rPr>
        <w:t>, 6463</w:t>
      </w:r>
      <w:r w:rsidRPr="005141AF">
        <w:rPr>
          <w:rFonts w:ascii="Times New Roman" w:eastAsia="AdvOT8608a8d1+22" w:hAnsi="Times New Roman" w:cs="Times New Roman"/>
          <w:sz w:val="24"/>
          <w:szCs w:val="24"/>
        </w:rPr>
        <w:t>−</w:t>
      </w:r>
      <w:r w:rsidRPr="005141AF">
        <w:rPr>
          <w:rFonts w:ascii="Times New Roman" w:hAnsi="Times New Roman" w:cs="Times New Roman"/>
          <w:sz w:val="24"/>
          <w:szCs w:val="24"/>
        </w:rPr>
        <w:t>6466.</w:t>
      </w:r>
    </w:p>
    <w:p w:rsidR="00B54685" w:rsidRPr="005141AF" w:rsidRDefault="00B54685" w:rsidP="005141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1AF">
        <w:rPr>
          <w:rFonts w:ascii="Times New Roman" w:hAnsi="Times New Roman" w:cs="Times New Roman"/>
          <w:sz w:val="24"/>
          <w:szCs w:val="24"/>
        </w:rPr>
        <w:t xml:space="preserve">(15) Arduengo, A. J.; Harlow, R. L.; Kline, M. A Stable CrystallineCarbene. </w:t>
      </w:r>
      <w:r w:rsidRPr="00AD1C49">
        <w:rPr>
          <w:rFonts w:ascii="Times New Roman" w:hAnsi="Times New Roman" w:cs="Times New Roman"/>
          <w:i/>
          <w:sz w:val="24"/>
          <w:szCs w:val="24"/>
        </w:rPr>
        <w:t>J. Am. Chem. Soc.</w:t>
      </w:r>
      <w:r w:rsidRPr="00AD1C49">
        <w:rPr>
          <w:rFonts w:ascii="Times New Roman" w:hAnsi="Times New Roman" w:cs="Times New Roman"/>
          <w:b/>
          <w:sz w:val="24"/>
          <w:szCs w:val="24"/>
        </w:rPr>
        <w:t>1991</w:t>
      </w:r>
      <w:r w:rsidRPr="005141AF">
        <w:rPr>
          <w:rFonts w:ascii="Times New Roman" w:hAnsi="Times New Roman" w:cs="Times New Roman"/>
          <w:sz w:val="24"/>
          <w:szCs w:val="24"/>
        </w:rPr>
        <w:t xml:space="preserve">, </w:t>
      </w:r>
      <w:r w:rsidRPr="00AD1C49">
        <w:rPr>
          <w:rFonts w:ascii="Times New Roman" w:hAnsi="Times New Roman" w:cs="Times New Roman"/>
          <w:i/>
          <w:sz w:val="24"/>
          <w:szCs w:val="24"/>
        </w:rPr>
        <w:t>113</w:t>
      </w:r>
      <w:r w:rsidRPr="005141AF">
        <w:rPr>
          <w:rFonts w:ascii="Times New Roman" w:hAnsi="Times New Roman" w:cs="Times New Roman"/>
          <w:sz w:val="24"/>
          <w:szCs w:val="24"/>
        </w:rPr>
        <w:t>, 361</w:t>
      </w:r>
      <w:r w:rsidRPr="005141AF">
        <w:rPr>
          <w:rFonts w:ascii="Times New Roman" w:eastAsia="AdvOT8608a8d1+22" w:hAnsi="Times New Roman" w:cs="Times New Roman"/>
          <w:sz w:val="24"/>
          <w:szCs w:val="24"/>
        </w:rPr>
        <w:t>−</w:t>
      </w:r>
      <w:r w:rsidRPr="005141AF">
        <w:rPr>
          <w:rFonts w:ascii="Times New Roman" w:hAnsi="Times New Roman" w:cs="Times New Roman"/>
          <w:sz w:val="24"/>
          <w:szCs w:val="24"/>
        </w:rPr>
        <w:t>363.</w:t>
      </w:r>
    </w:p>
    <w:p w:rsidR="00B54685" w:rsidRPr="005141AF" w:rsidRDefault="00B54685" w:rsidP="005141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1AF">
        <w:rPr>
          <w:rFonts w:ascii="Times New Roman" w:hAnsi="Times New Roman" w:cs="Times New Roman"/>
          <w:sz w:val="24"/>
          <w:szCs w:val="24"/>
        </w:rPr>
        <w:t>(16) Nolan, S. P. N-Heterocyclic Carbenes</w:t>
      </w:r>
      <w:r w:rsidRPr="00AD1C49">
        <w:rPr>
          <w:rFonts w:ascii="Times New Roman" w:hAnsi="Times New Roman" w:cs="Times New Roman"/>
          <w:i/>
          <w:sz w:val="24"/>
          <w:szCs w:val="24"/>
        </w:rPr>
        <w:t>: Effective Tools forOrganometallic Synthesis</w:t>
      </w:r>
      <w:r w:rsidRPr="005141AF">
        <w:rPr>
          <w:rFonts w:ascii="Times New Roman" w:hAnsi="Times New Roman" w:cs="Times New Roman"/>
          <w:sz w:val="24"/>
          <w:szCs w:val="24"/>
        </w:rPr>
        <w:t>, 1st ed.; Wiley-VCH Verlag GmbH &amp;Co.KGaA: New York, 2014</w:t>
      </w:r>
    </w:p>
    <w:p w:rsidR="00B54685" w:rsidRPr="005141AF" w:rsidRDefault="00B54685" w:rsidP="005141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1AF">
        <w:rPr>
          <w:rFonts w:ascii="Times New Roman" w:hAnsi="Times New Roman" w:cs="Times New Roman"/>
          <w:sz w:val="24"/>
          <w:szCs w:val="24"/>
        </w:rPr>
        <w:t>(17) Díez-Gonza</w:t>
      </w:r>
      <w:r w:rsidRPr="005141AF">
        <w:rPr>
          <w:rFonts w:ascii="Times New Roman" w:eastAsia="AdvOT8608a8d1+03" w:hAnsi="Times New Roman" w:cs="Times New Roman"/>
          <w:sz w:val="24"/>
          <w:szCs w:val="24"/>
        </w:rPr>
        <w:t>́</w:t>
      </w:r>
      <w:r w:rsidRPr="005141AF">
        <w:rPr>
          <w:rFonts w:ascii="Times New Roman" w:hAnsi="Times New Roman" w:cs="Times New Roman"/>
          <w:sz w:val="24"/>
          <w:szCs w:val="24"/>
        </w:rPr>
        <w:t>lez, S. N-Heterocyclic Carbenes</w:t>
      </w:r>
      <w:r w:rsidRPr="00AD1C49">
        <w:rPr>
          <w:rFonts w:ascii="Times New Roman" w:hAnsi="Times New Roman" w:cs="Times New Roman"/>
          <w:i/>
          <w:sz w:val="24"/>
          <w:szCs w:val="24"/>
        </w:rPr>
        <w:t>: From LaboratoryCuriosities to Efficient Synthetic Tool</w:t>
      </w:r>
      <w:r w:rsidRPr="005141AF">
        <w:rPr>
          <w:rFonts w:ascii="Times New Roman" w:hAnsi="Times New Roman" w:cs="Times New Roman"/>
          <w:sz w:val="24"/>
          <w:szCs w:val="24"/>
        </w:rPr>
        <w:t>s (2); Royal Society of Chemistry:UK, 2017.</w:t>
      </w:r>
    </w:p>
    <w:p w:rsidR="00B54685" w:rsidRPr="005141AF" w:rsidRDefault="00B54685" w:rsidP="005141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1AF">
        <w:rPr>
          <w:rFonts w:ascii="Times New Roman" w:hAnsi="Times New Roman" w:cs="Times New Roman"/>
          <w:sz w:val="24"/>
          <w:szCs w:val="24"/>
        </w:rPr>
        <w:t xml:space="preserve">(18) Arnold, P. L.; Casely, I. J. F-Block N-Heterocyclic CarbeneComplexes. </w:t>
      </w:r>
      <w:r w:rsidRPr="00AD1C49">
        <w:rPr>
          <w:rFonts w:ascii="Times New Roman" w:hAnsi="Times New Roman" w:cs="Times New Roman"/>
          <w:i/>
          <w:sz w:val="24"/>
          <w:szCs w:val="24"/>
        </w:rPr>
        <w:t>Chem. Rev</w:t>
      </w:r>
      <w:r w:rsidRPr="005141AF">
        <w:rPr>
          <w:rFonts w:ascii="Times New Roman" w:hAnsi="Times New Roman" w:cs="Times New Roman"/>
          <w:sz w:val="24"/>
          <w:szCs w:val="24"/>
        </w:rPr>
        <w:t xml:space="preserve">. </w:t>
      </w:r>
      <w:r w:rsidRPr="00AD1C49">
        <w:rPr>
          <w:rFonts w:ascii="Times New Roman" w:hAnsi="Times New Roman" w:cs="Times New Roman"/>
          <w:b/>
          <w:sz w:val="24"/>
          <w:szCs w:val="24"/>
        </w:rPr>
        <w:t>2009</w:t>
      </w:r>
      <w:r w:rsidRPr="005141AF">
        <w:rPr>
          <w:rFonts w:ascii="Times New Roman" w:hAnsi="Times New Roman" w:cs="Times New Roman"/>
          <w:sz w:val="24"/>
          <w:szCs w:val="24"/>
        </w:rPr>
        <w:t xml:space="preserve">, </w:t>
      </w:r>
      <w:r w:rsidRPr="00AD1C49">
        <w:rPr>
          <w:rFonts w:ascii="Times New Roman" w:hAnsi="Times New Roman" w:cs="Times New Roman"/>
          <w:i/>
          <w:sz w:val="24"/>
          <w:szCs w:val="24"/>
        </w:rPr>
        <w:t>109</w:t>
      </w:r>
      <w:r w:rsidRPr="005141AF">
        <w:rPr>
          <w:rFonts w:ascii="Times New Roman" w:hAnsi="Times New Roman" w:cs="Times New Roman"/>
          <w:sz w:val="24"/>
          <w:szCs w:val="24"/>
        </w:rPr>
        <w:t>, 3599</w:t>
      </w:r>
      <w:r w:rsidRPr="005141AF">
        <w:rPr>
          <w:rFonts w:ascii="Times New Roman" w:eastAsia="AdvOT8608a8d1+22" w:hAnsi="Times New Roman" w:cs="Times New Roman"/>
          <w:sz w:val="24"/>
          <w:szCs w:val="24"/>
        </w:rPr>
        <w:t>−</w:t>
      </w:r>
      <w:r w:rsidRPr="005141AF">
        <w:rPr>
          <w:rFonts w:ascii="Times New Roman" w:hAnsi="Times New Roman" w:cs="Times New Roman"/>
          <w:sz w:val="24"/>
          <w:szCs w:val="24"/>
        </w:rPr>
        <w:t>3611.</w:t>
      </w:r>
    </w:p>
    <w:p w:rsidR="00B54685" w:rsidRPr="005141AF" w:rsidRDefault="00B54685" w:rsidP="005141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1AF">
        <w:rPr>
          <w:rFonts w:ascii="Times New Roman" w:hAnsi="Times New Roman" w:cs="Times New Roman"/>
          <w:sz w:val="24"/>
          <w:szCs w:val="24"/>
        </w:rPr>
        <w:t>(19) Flanigan, D. M.; Romanov-Michailidis, F.; White, N. A.; Rovis,T. Organocatalytic Reactions Enabled by N-Heterocyclic Carbenes.</w:t>
      </w:r>
      <w:r w:rsidRPr="00AD1C49">
        <w:rPr>
          <w:rFonts w:ascii="Times New Roman" w:hAnsi="Times New Roman" w:cs="Times New Roman"/>
          <w:i/>
          <w:sz w:val="24"/>
          <w:szCs w:val="24"/>
        </w:rPr>
        <w:t>Chem. Rev</w:t>
      </w:r>
      <w:r w:rsidRPr="005141AF">
        <w:rPr>
          <w:rFonts w:ascii="Times New Roman" w:hAnsi="Times New Roman" w:cs="Times New Roman"/>
          <w:sz w:val="24"/>
          <w:szCs w:val="24"/>
        </w:rPr>
        <w:t xml:space="preserve">. </w:t>
      </w:r>
      <w:r w:rsidRPr="00AD1C49">
        <w:rPr>
          <w:rFonts w:ascii="Times New Roman" w:hAnsi="Times New Roman" w:cs="Times New Roman"/>
          <w:b/>
          <w:sz w:val="24"/>
          <w:szCs w:val="24"/>
        </w:rPr>
        <w:t>2015</w:t>
      </w:r>
      <w:r w:rsidRPr="005141AF">
        <w:rPr>
          <w:rFonts w:ascii="Times New Roman" w:hAnsi="Times New Roman" w:cs="Times New Roman"/>
          <w:sz w:val="24"/>
          <w:szCs w:val="24"/>
        </w:rPr>
        <w:t xml:space="preserve">, </w:t>
      </w:r>
      <w:r w:rsidRPr="00AD1C49">
        <w:rPr>
          <w:rFonts w:ascii="Times New Roman" w:hAnsi="Times New Roman" w:cs="Times New Roman"/>
          <w:i/>
          <w:sz w:val="24"/>
          <w:szCs w:val="24"/>
        </w:rPr>
        <w:t>115</w:t>
      </w:r>
      <w:r w:rsidRPr="005141AF">
        <w:rPr>
          <w:rFonts w:ascii="Times New Roman" w:hAnsi="Times New Roman" w:cs="Times New Roman"/>
          <w:sz w:val="24"/>
          <w:szCs w:val="24"/>
        </w:rPr>
        <w:t>, 9307</w:t>
      </w:r>
      <w:r w:rsidRPr="005141AF">
        <w:rPr>
          <w:rFonts w:ascii="Times New Roman" w:eastAsia="AdvOT8608a8d1+22" w:hAnsi="Times New Roman" w:cs="Times New Roman"/>
          <w:sz w:val="24"/>
          <w:szCs w:val="24"/>
        </w:rPr>
        <w:t>−</w:t>
      </w:r>
      <w:r w:rsidRPr="005141AF">
        <w:rPr>
          <w:rFonts w:ascii="Times New Roman" w:hAnsi="Times New Roman" w:cs="Times New Roman"/>
          <w:sz w:val="24"/>
          <w:szCs w:val="24"/>
        </w:rPr>
        <w:t>9387.</w:t>
      </w:r>
    </w:p>
    <w:p w:rsidR="00B54685" w:rsidRPr="005141AF" w:rsidRDefault="00B54685" w:rsidP="005141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1AF">
        <w:rPr>
          <w:rFonts w:ascii="Times New Roman" w:hAnsi="Times New Roman" w:cs="Times New Roman"/>
          <w:sz w:val="24"/>
          <w:szCs w:val="24"/>
        </w:rPr>
        <w:t xml:space="preserve">(20) Hudnall, T. W.; Ugarte, R. A.; Perera, T. A. N-HeterocyclicCarbenes: </w:t>
      </w:r>
      <w:r w:rsidRPr="00AD1C49">
        <w:rPr>
          <w:rFonts w:ascii="Times New Roman" w:hAnsi="Times New Roman" w:cs="Times New Roman"/>
          <w:i/>
          <w:sz w:val="24"/>
          <w:szCs w:val="24"/>
        </w:rPr>
        <w:t>From Laboratory Curiosities to Efficient Synthetic Tools</w:t>
      </w:r>
      <w:r w:rsidRPr="005141AF">
        <w:rPr>
          <w:rFonts w:ascii="Times New Roman" w:hAnsi="Times New Roman" w:cs="Times New Roman"/>
          <w:sz w:val="24"/>
          <w:szCs w:val="24"/>
        </w:rPr>
        <w:t xml:space="preserve"> (2);The Royal Society of Chemistry: UK, </w:t>
      </w:r>
      <w:r w:rsidRPr="00AD1C49">
        <w:rPr>
          <w:rFonts w:ascii="Times New Roman" w:hAnsi="Times New Roman" w:cs="Times New Roman"/>
          <w:sz w:val="24"/>
          <w:szCs w:val="24"/>
        </w:rPr>
        <w:t>2017</w:t>
      </w:r>
      <w:r w:rsidRPr="005141AF">
        <w:rPr>
          <w:rFonts w:ascii="Times New Roman" w:hAnsi="Times New Roman" w:cs="Times New Roman"/>
          <w:sz w:val="24"/>
          <w:szCs w:val="24"/>
        </w:rPr>
        <w:t>; pp 178</w:t>
      </w:r>
      <w:r w:rsidRPr="005141AF">
        <w:rPr>
          <w:rFonts w:ascii="Times New Roman" w:eastAsia="AdvOT8608a8d1+22" w:hAnsi="Times New Roman" w:cs="Times New Roman"/>
          <w:sz w:val="24"/>
          <w:szCs w:val="24"/>
        </w:rPr>
        <w:t>−</w:t>
      </w:r>
      <w:r w:rsidRPr="005141AF">
        <w:rPr>
          <w:rFonts w:ascii="Times New Roman" w:hAnsi="Times New Roman" w:cs="Times New Roman"/>
          <w:sz w:val="24"/>
          <w:szCs w:val="24"/>
        </w:rPr>
        <w:t>237.</w:t>
      </w:r>
    </w:p>
    <w:p w:rsidR="00B54685" w:rsidRPr="005141AF" w:rsidRDefault="00B54685" w:rsidP="005141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1AF">
        <w:rPr>
          <w:rFonts w:ascii="Times New Roman" w:hAnsi="Times New Roman" w:cs="Times New Roman"/>
          <w:sz w:val="24"/>
          <w:szCs w:val="24"/>
        </w:rPr>
        <w:t xml:space="preserve">(21) Murphy, L. J.; Robertson, K. N.; Masuda, J. D.; Clyburne, J. A.C. </w:t>
      </w:r>
      <w:r w:rsidRPr="00AD1C49">
        <w:rPr>
          <w:rFonts w:ascii="Times New Roman" w:hAnsi="Times New Roman" w:cs="Times New Roman"/>
          <w:i/>
          <w:sz w:val="24"/>
          <w:szCs w:val="24"/>
        </w:rPr>
        <w:t>N-Heterocyclic Carbenes;</w:t>
      </w:r>
      <w:r w:rsidRPr="005141AF">
        <w:rPr>
          <w:rFonts w:ascii="Times New Roman" w:hAnsi="Times New Roman" w:cs="Times New Roman"/>
          <w:sz w:val="24"/>
          <w:szCs w:val="24"/>
        </w:rPr>
        <w:t xml:space="preserve"> Wiley-VCH Verlag GmbH &amp; Co. KGaA:New York, 2014; pp 427</w:t>
      </w:r>
      <w:r w:rsidRPr="005141AF">
        <w:rPr>
          <w:rFonts w:ascii="Times New Roman" w:eastAsia="AdvOT8608a8d1+22" w:hAnsi="Times New Roman" w:cs="Times New Roman"/>
          <w:sz w:val="24"/>
          <w:szCs w:val="24"/>
        </w:rPr>
        <w:t>−</w:t>
      </w:r>
      <w:r w:rsidRPr="005141AF">
        <w:rPr>
          <w:rFonts w:ascii="Times New Roman" w:hAnsi="Times New Roman" w:cs="Times New Roman"/>
          <w:sz w:val="24"/>
          <w:szCs w:val="24"/>
        </w:rPr>
        <w:t>498.</w:t>
      </w:r>
    </w:p>
    <w:p w:rsidR="00B54685" w:rsidRPr="005141AF" w:rsidRDefault="00B54685" w:rsidP="005141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1AF">
        <w:rPr>
          <w:rFonts w:ascii="Times New Roman" w:hAnsi="Times New Roman" w:cs="Times New Roman"/>
          <w:sz w:val="24"/>
          <w:szCs w:val="24"/>
        </w:rPr>
        <w:t>(22) Rivard, E. In Comprehensive Inorganic Chemistry II;Poeppelmeier, K., Ed.; Elsevier: Amsterdam, 2013; pp 457</w:t>
      </w:r>
      <w:r w:rsidRPr="005141AF">
        <w:rPr>
          <w:rFonts w:ascii="Times New Roman" w:eastAsia="AdvOT8608a8d1+22" w:hAnsi="Times New Roman" w:cs="Times New Roman"/>
          <w:sz w:val="24"/>
          <w:szCs w:val="24"/>
        </w:rPr>
        <w:t>−</w:t>
      </w:r>
      <w:r w:rsidRPr="005141AF">
        <w:rPr>
          <w:rFonts w:ascii="Times New Roman" w:hAnsi="Times New Roman" w:cs="Times New Roman"/>
          <w:sz w:val="24"/>
          <w:szCs w:val="24"/>
        </w:rPr>
        <w:t>484.</w:t>
      </w:r>
    </w:p>
    <w:p w:rsidR="00AD1C49" w:rsidRDefault="00B54685" w:rsidP="005141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1AF">
        <w:rPr>
          <w:rFonts w:ascii="Times New Roman" w:hAnsi="Times New Roman" w:cs="Times New Roman"/>
          <w:sz w:val="24"/>
          <w:szCs w:val="24"/>
        </w:rPr>
        <w:t xml:space="preserve">(23) Willans, C. E. Non-Transition Metal N-Heterocyclic CarbeneComplexes. </w:t>
      </w:r>
    </w:p>
    <w:p w:rsidR="00B54685" w:rsidRPr="005141AF" w:rsidRDefault="00B54685" w:rsidP="005141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C49">
        <w:rPr>
          <w:rFonts w:ascii="Times New Roman" w:hAnsi="Times New Roman" w:cs="Times New Roman"/>
          <w:i/>
          <w:sz w:val="24"/>
          <w:szCs w:val="24"/>
        </w:rPr>
        <w:t>Organomet. Chem</w:t>
      </w:r>
      <w:r w:rsidRPr="005141AF">
        <w:rPr>
          <w:rFonts w:ascii="Times New Roman" w:hAnsi="Times New Roman" w:cs="Times New Roman"/>
          <w:sz w:val="24"/>
          <w:szCs w:val="24"/>
        </w:rPr>
        <w:t xml:space="preserve">. </w:t>
      </w:r>
      <w:r w:rsidRPr="00AD1C49">
        <w:rPr>
          <w:rFonts w:ascii="Times New Roman" w:hAnsi="Times New Roman" w:cs="Times New Roman"/>
          <w:b/>
          <w:sz w:val="24"/>
          <w:szCs w:val="24"/>
        </w:rPr>
        <w:t>2010</w:t>
      </w:r>
      <w:r w:rsidRPr="005141AF">
        <w:rPr>
          <w:rFonts w:ascii="Times New Roman" w:hAnsi="Times New Roman" w:cs="Times New Roman"/>
          <w:sz w:val="24"/>
          <w:szCs w:val="24"/>
        </w:rPr>
        <w:t xml:space="preserve">, </w:t>
      </w:r>
      <w:r w:rsidRPr="00AD1C49">
        <w:rPr>
          <w:rFonts w:ascii="Times New Roman" w:hAnsi="Times New Roman" w:cs="Times New Roman"/>
          <w:i/>
          <w:sz w:val="24"/>
          <w:szCs w:val="24"/>
        </w:rPr>
        <w:t>36,</w:t>
      </w:r>
      <w:r w:rsidRPr="005141AF">
        <w:rPr>
          <w:rFonts w:ascii="Times New Roman" w:hAnsi="Times New Roman" w:cs="Times New Roman"/>
          <w:sz w:val="24"/>
          <w:szCs w:val="24"/>
        </w:rPr>
        <w:t xml:space="preserve"> 1</w:t>
      </w:r>
      <w:r w:rsidRPr="005141AF">
        <w:rPr>
          <w:rFonts w:ascii="Times New Roman" w:eastAsia="AdvOT8608a8d1+22" w:hAnsi="Times New Roman" w:cs="Times New Roman"/>
          <w:sz w:val="24"/>
          <w:szCs w:val="24"/>
        </w:rPr>
        <w:t>−</w:t>
      </w:r>
      <w:r w:rsidRPr="005141AF">
        <w:rPr>
          <w:rFonts w:ascii="Times New Roman" w:hAnsi="Times New Roman" w:cs="Times New Roman"/>
          <w:sz w:val="24"/>
          <w:szCs w:val="24"/>
        </w:rPr>
        <w:t>28.</w:t>
      </w:r>
    </w:p>
    <w:p w:rsidR="00B54685" w:rsidRPr="005141AF" w:rsidRDefault="00B54685" w:rsidP="005141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1AF">
        <w:rPr>
          <w:rFonts w:ascii="Times New Roman" w:hAnsi="Times New Roman" w:cs="Times New Roman"/>
          <w:sz w:val="24"/>
          <w:szCs w:val="24"/>
        </w:rPr>
        <w:t>(24) Kuhn, N.; Al-Sheikh, A. 2,3-Dihydroimidazol-2-ylidenes and</w:t>
      </w:r>
      <w:r w:rsidR="00AD1C49">
        <w:rPr>
          <w:rFonts w:ascii="Times New Roman" w:hAnsi="Times New Roman" w:cs="Times New Roman"/>
          <w:sz w:val="24"/>
          <w:szCs w:val="24"/>
        </w:rPr>
        <w:t xml:space="preserve"> t</w:t>
      </w:r>
      <w:r w:rsidRPr="005141AF">
        <w:rPr>
          <w:rFonts w:ascii="Times New Roman" w:hAnsi="Times New Roman" w:cs="Times New Roman"/>
          <w:sz w:val="24"/>
          <w:szCs w:val="24"/>
        </w:rPr>
        <w:t>heir Main Group Element Chemistry. Coord</w:t>
      </w:r>
      <w:r w:rsidRPr="00AD1C49">
        <w:rPr>
          <w:rFonts w:ascii="Times New Roman" w:hAnsi="Times New Roman" w:cs="Times New Roman"/>
          <w:i/>
          <w:sz w:val="24"/>
          <w:szCs w:val="24"/>
        </w:rPr>
        <w:t>. Chem. Rev.</w:t>
      </w:r>
      <w:r w:rsidRPr="00AD1C49">
        <w:rPr>
          <w:rFonts w:ascii="Times New Roman" w:hAnsi="Times New Roman" w:cs="Times New Roman"/>
          <w:b/>
          <w:sz w:val="24"/>
          <w:szCs w:val="24"/>
        </w:rPr>
        <w:t>2005,</w:t>
      </w:r>
      <w:r w:rsidRPr="00AD1C49">
        <w:rPr>
          <w:rFonts w:ascii="Times New Roman" w:hAnsi="Times New Roman" w:cs="Times New Roman"/>
          <w:i/>
          <w:sz w:val="24"/>
          <w:szCs w:val="24"/>
        </w:rPr>
        <w:t>249</w:t>
      </w:r>
      <w:r w:rsidRPr="005141AF">
        <w:rPr>
          <w:rFonts w:ascii="Times New Roman" w:hAnsi="Times New Roman" w:cs="Times New Roman"/>
          <w:sz w:val="24"/>
          <w:szCs w:val="24"/>
        </w:rPr>
        <w:t>,829</w:t>
      </w:r>
      <w:r w:rsidRPr="005141AF">
        <w:rPr>
          <w:rFonts w:ascii="Times New Roman" w:eastAsia="AdvOT8608a8d1+22" w:hAnsi="Times New Roman" w:cs="Times New Roman"/>
          <w:sz w:val="24"/>
          <w:szCs w:val="24"/>
        </w:rPr>
        <w:t>−</w:t>
      </w:r>
      <w:r w:rsidRPr="005141AF">
        <w:rPr>
          <w:rFonts w:ascii="Times New Roman" w:hAnsi="Times New Roman" w:cs="Times New Roman"/>
          <w:sz w:val="24"/>
          <w:szCs w:val="24"/>
        </w:rPr>
        <w:t>857.</w:t>
      </w:r>
    </w:p>
    <w:p w:rsidR="00B54685" w:rsidRPr="005141AF" w:rsidRDefault="00B54685" w:rsidP="005141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1AF">
        <w:rPr>
          <w:rFonts w:ascii="Times New Roman" w:hAnsi="Times New Roman" w:cs="Times New Roman"/>
          <w:sz w:val="24"/>
          <w:szCs w:val="24"/>
        </w:rPr>
        <w:t xml:space="preserve">(25) Carmalt, C. J.; Cowley, A. H. The Reactions of StableNucleophilic Carbenes with Main Group Compounds. </w:t>
      </w:r>
      <w:r w:rsidRPr="00AD1C49">
        <w:rPr>
          <w:rFonts w:ascii="Times New Roman" w:hAnsi="Times New Roman" w:cs="Times New Roman"/>
          <w:i/>
          <w:sz w:val="24"/>
          <w:szCs w:val="24"/>
        </w:rPr>
        <w:t>Adv. Inorg.Chem</w:t>
      </w:r>
      <w:r w:rsidRPr="005141AF">
        <w:rPr>
          <w:rFonts w:ascii="Times New Roman" w:hAnsi="Times New Roman" w:cs="Times New Roman"/>
          <w:sz w:val="24"/>
          <w:szCs w:val="24"/>
        </w:rPr>
        <w:t xml:space="preserve">. </w:t>
      </w:r>
      <w:r w:rsidRPr="00AD1C49">
        <w:rPr>
          <w:rFonts w:ascii="Times New Roman" w:hAnsi="Times New Roman" w:cs="Times New Roman"/>
          <w:b/>
          <w:sz w:val="24"/>
          <w:szCs w:val="24"/>
        </w:rPr>
        <w:t>2000</w:t>
      </w:r>
      <w:r w:rsidRPr="005141AF">
        <w:rPr>
          <w:rFonts w:ascii="Times New Roman" w:hAnsi="Times New Roman" w:cs="Times New Roman"/>
          <w:sz w:val="24"/>
          <w:szCs w:val="24"/>
        </w:rPr>
        <w:t xml:space="preserve">, </w:t>
      </w:r>
      <w:r w:rsidRPr="00AD1C49">
        <w:rPr>
          <w:rFonts w:ascii="Times New Roman" w:hAnsi="Times New Roman" w:cs="Times New Roman"/>
          <w:i/>
          <w:sz w:val="24"/>
          <w:szCs w:val="24"/>
        </w:rPr>
        <w:t>50</w:t>
      </w:r>
      <w:r w:rsidRPr="005141AF">
        <w:rPr>
          <w:rFonts w:ascii="Times New Roman" w:hAnsi="Times New Roman" w:cs="Times New Roman"/>
          <w:sz w:val="24"/>
          <w:szCs w:val="24"/>
        </w:rPr>
        <w:t>, 1</w:t>
      </w:r>
      <w:r w:rsidRPr="005141AF">
        <w:rPr>
          <w:rFonts w:ascii="Times New Roman" w:eastAsia="AdvOT8608a8d1+22" w:hAnsi="Times New Roman" w:cs="Times New Roman"/>
          <w:sz w:val="24"/>
          <w:szCs w:val="24"/>
        </w:rPr>
        <w:t>−</w:t>
      </w:r>
      <w:r w:rsidRPr="005141AF">
        <w:rPr>
          <w:rFonts w:ascii="Times New Roman" w:hAnsi="Times New Roman" w:cs="Times New Roman"/>
          <w:sz w:val="24"/>
          <w:szCs w:val="24"/>
        </w:rPr>
        <w:t>32.</w:t>
      </w:r>
    </w:p>
    <w:p w:rsidR="009D16AF" w:rsidRPr="005141AF" w:rsidRDefault="009D16AF" w:rsidP="005141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1AF">
        <w:rPr>
          <w:rFonts w:ascii="Times New Roman" w:hAnsi="Times New Roman" w:cs="Times New Roman"/>
          <w:sz w:val="24"/>
          <w:szCs w:val="24"/>
        </w:rPr>
        <w:t xml:space="preserve">(26) Melaimi, M.; Jazzar, R.; Soleilhavoup, M.; Bertrand, G. Cyclic(Alkyl)(Amino)Carbenes (CAACs): Recent Developments. </w:t>
      </w:r>
      <w:r w:rsidRPr="00AD1C49">
        <w:rPr>
          <w:rFonts w:ascii="Times New Roman" w:hAnsi="Times New Roman" w:cs="Times New Roman"/>
          <w:i/>
          <w:sz w:val="24"/>
          <w:szCs w:val="24"/>
        </w:rPr>
        <w:t>Angew.Chem., Int. Ed</w:t>
      </w:r>
      <w:r w:rsidRPr="005141AF">
        <w:rPr>
          <w:rFonts w:ascii="Times New Roman" w:hAnsi="Times New Roman" w:cs="Times New Roman"/>
          <w:sz w:val="24"/>
          <w:szCs w:val="24"/>
        </w:rPr>
        <w:t xml:space="preserve">. </w:t>
      </w:r>
      <w:r w:rsidRPr="00AD1C49">
        <w:rPr>
          <w:rFonts w:ascii="Times New Roman" w:hAnsi="Times New Roman" w:cs="Times New Roman"/>
          <w:b/>
          <w:sz w:val="24"/>
          <w:szCs w:val="24"/>
        </w:rPr>
        <w:t>2017</w:t>
      </w:r>
      <w:r w:rsidRPr="005141AF">
        <w:rPr>
          <w:rFonts w:ascii="Times New Roman" w:hAnsi="Times New Roman" w:cs="Times New Roman"/>
          <w:sz w:val="24"/>
          <w:szCs w:val="24"/>
        </w:rPr>
        <w:t xml:space="preserve">, </w:t>
      </w:r>
      <w:r w:rsidRPr="00AD1C49">
        <w:rPr>
          <w:rFonts w:ascii="Times New Roman" w:hAnsi="Times New Roman" w:cs="Times New Roman"/>
          <w:i/>
          <w:sz w:val="24"/>
          <w:szCs w:val="24"/>
        </w:rPr>
        <w:t>56</w:t>
      </w:r>
      <w:r w:rsidRPr="005141AF">
        <w:rPr>
          <w:rFonts w:ascii="Times New Roman" w:hAnsi="Times New Roman" w:cs="Times New Roman"/>
          <w:sz w:val="24"/>
          <w:szCs w:val="24"/>
        </w:rPr>
        <w:t>, 10046</w:t>
      </w:r>
      <w:r w:rsidRPr="005141AF">
        <w:rPr>
          <w:rFonts w:ascii="Times New Roman" w:eastAsia="AdvOT8608a8d1+22" w:hAnsi="Times New Roman" w:cs="Times New Roman"/>
          <w:sz w:val="24"/>
          <w:szCs w:val="24"/>
        </w:rPr>
        <w:t>−</w:t>
      </w:r>
      <w:r w:rsidRPr="005141AF">
        <w:rPr>
          <w:rFonts w:ascii="Times New Roman" w:hAnsi="Times New Roman" w:cs="Times New Roman"/>
          <w:sz w:val="24"/>
          <w:szCs w:val="24"/>
        </w:rPr>
        <w:t>10068.</w:t>
      </w:r>
    </w:p>
    <w:p w:rsidR="009D16AF" w:rsidRPr="005141AF" w:rsidRDefault="009D16AF" w:rsidP="005141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1AF">
        <w:rPr>
          <w:rFonts w:ascii="Times New Roman" w:hAnsi="Times New Roman" w:cs="Times New Roman"/>
          <w:sz w:val="24"/>
          <w:szCs w:val="24"/>
        </w:rPr>
        <w:t xml:space="preserve">(27) Martin, C. D.; Soleilhavoup, M.; Bertrand, G. Carbene-Stabilized Main Group Radicals and Radical Ions. </w:t>
      </w:r>
      <w:r w:rsidRPr="00AD1C49">
        <w:rPr>
          <w:rFonts w:ascii="Times New Roman" w:hAnsi="Times New Roman" w:cs="Times New Roman"/>
          <w:i/>
          <w:sz w:val="24"/>
          <w:szCs w:val="24"/>
        </w:rPr>
        <w:t>Chem. Sci</w:t>
      </w:r>
      <w:r w:rsidRPr="005141AF">
        <w:rPr>
          <w:rFonts w:ascii="Times New Roman" w:hAnsi="Times New Roman" w:cs="Times New Roman"/>
          <w:sz w:val="24"/>
          <w:szCs w:val="24"/>
        </w:rPr>
        <w:t xml:space="preserve">. </w:t>
      </w:r>
      <w:r w:rsidRPr="00AD1C49">
        <w:rPr>
          <w:rFonts w:ascii="Times New Roman" w:hAnsi="Times New Roman" w:cs="Times New Roman"/>
          <w:b/>
          <w:sz w:val="24"/>
          <w:szCs w:val="24"/>
        </w:rPr>
        <w:t>2013</w:t>
      </w:r>
      <w:r w:rsidRPr="005141AF">
        <w:rPr>
          <w:rFonts w:ascii="Times New Roman" w:hAnsi="Times New Roman" w:cs="Times New Roman"/>
          <w:sz w:val="24"/>
          <w:szCs w:val="24"/>
        </w:rPr>
        <w:t xml:space="preserve">, </w:t>
      </w:r>
      <w:r w:rsidRPr="00AD1C49">
        <w:rPr>
          <w:rFonts w:ascii="Times New Roman" w:hAnsi="Times New Roman" w:cs="Times New Roman"/>
          <w:i/>
          <w:sz w:val="24"/>
          <w:szCs w:val="24"/>
        </w:rPr>
        <w:t>4</w:t>
      </w:r>
      <w:r w:rsidRPr="005141AF">
        <w:rPr>
          <w:rFonts w:ascii="Times New Roman" w:hAnsi="Times New Roman" w:cs="Times New Roman"/>
          <w:sz w:val="24"/>
          <w:szCs w:val="24"/>
        </w:rPr>
        <w:t>,3020</w:t>
      </w:r>
      <w:r w:rsidRPr="005141AF">
        <w:rPr>
          <w:rFonts w:ascii="Times New Roman" w:eastAsia="AdvOT8608a8d1+22" w:hAnsi="Times New Roman" w:cs="Times New Roman"/>
          <w:sz w:val="24"/>
          <w:szCs w:val="24"/>
        </w:rPr>
        <w:t>−</w:t>
      </w:r>
      <w:r w:rsidRPr="005141AF">
        <w:rPr>
          <w:rFonts w:ascii="Times New Roman" w:hAnsi="Times New Roman" w:cs="Times New Roman"/>
          <w:sz w:val="24"/>
          <w:szCs w:val="24"/>
        </w:rPr>
        <w:t>3030.</w:t>
      </w:r>
    </w:p>
    <w:p w:rsidR="00AD1C49" w:rsidRDefault="009D16AF" w:rsidP="005141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1AF">
        <w:rPr>
          <w:rFonts w:ascii="Times New Roman" w:hAnsi="Times New Roman" w:cs="Times New Roman"/>
          <w:sz w:val="24"/>
          <w:szCs w:val="24"/>
        </w:rPr>
        <w:lastRenderedPageBreak/>
        <w:t>(28) Alder, R. W.; Blake, M. E.; Bortolotti, C.; Bufali, S.; Butts, C. P.;Linehan, E.; Oliva, J. M.; Guy Orpen, A.; Quayle, M. J. Complexationof Stable Carbenes with Alkali Metals.</w:t>
      </w:r>
    </w:p>
    <w:p w:rsidR="009D16AF" w:rsidRPr="005141AF" w:rsidRDefault="009D16AF" w:rsidP="005141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C49">
        <w:rPr>
          <w:rFonts w:ascii="Times New Roman" w:hAnsi="Times New Roman" w:cs="Times New Roman"/>
          <w:i/>
          <w:sz w:val="24"/>
          <w:szCs w:val="24"/>
        </w:rPr>
        <w:t>Chem. Commun</w:t>
      </w:r>
      <w:r w:rsidRPr="005141AF">
        <w:rPr>
          <w:rFonts w:ascii="Times New Roman" w:hAnsi="Times New Roman" w:cs="Times New Roman"/>
          <w:sz w:val="24"/>
          <w:szCs w:val="24"/>
        </w:rPr>
        <w:t xml:space="preserve">. </w:t>
      </w:r>
      <w:r w:rsidRPr="00AD1C49">
        <w:rPr>
          <w:rFonts w:ascii="Times New Roman" w:hAnsi="Times New Roman" w:cs="Times New Roman"/>
          <w:b/>
          <w:sz w:val="24"/>
          <w:szCs w:val="24"/>
        </w:rPr>
        <w:t>1999</w:t>
      </w:r>
      <w:r w:rsidRPr="005141AF">
        <w:rPr>
          <w:rFonts w:ascii="Times New Roman" w:hAnsi="Times New Roman" w:cs="Times New Roman"/>
          <w:sz w:val="24"/>
          <w:szCs w:val="24"/>
        </w:rPr>
        <w:t xml:space="preserve">, </w:t>
      </w:r>
      <w:r w:rsidRPr="00AD1C49">
        <w:rPr>
          <w:rFonts w:ascii="Times New Roman" w:hAnsi="Times New Roman" w:cs="Times New Roman"/>
          <w:i/>
          <w:sz w:val="24"/>
          <w:szCs w:val="24"/>
        </w:rPr>
        <w:t>241</w:t>
      </w:r>
      <w:r w:rsidRPr="005141AF">
        <w:rPr>
          <w:rFonts w:ascii="Times New Roman" w:eastAsia="AdvOT8608a8d1+22" w:hAnsi="Times New Roman" w:cs="Times New Roman"/>
          <w:sz w:val="24"/>
          <w:szCs w:val="24"/>
        </w:rPr>
        <w:t>−</w:t>
      </w:r>
      <w:r w:rsidRPr="005141AF">
        <w:rPr>
          <w:rFonts w:ascii="Times New Roman" w:hAnsi="Times New Roman" w:cs="Times New Roman"/>
          <w:sz w:val="24"/>
          <w:szCs w:val="24"/>
        </w:rPr>
        <w:t>242.</w:t>
      </w:r>
    </w:p>
    <w:p w:rsidR="009D16AF" w:rsidRPr="005141AF" w:rsidRDefault="009D16AF" w:rsidP="005141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1AF">
        <w:rPr>
          <w:rFonts w:ascii="Times New Roman" w:hAnsi="Times New Roman" w:cs="Times New Roman"/>
          <w:sz w:val="24"/>
          <w:szCs w:val="24"/>
        </w:rPr>
        <w:t>(29) Otto, M.; Conejero, S.; Canac, Y.; Romanenko, V. D.</w:t>
      </w:r>
      <w:proofErr w:type="gramStart"/>
      <w:r w:rsidRPr="005141AF">
        <w:rPr>
          <w:rFonts w:ascii="Times New Roman" w:hAnsi="Times New Roman" w:cs="Times New Roman"/>
          <w:sz w:val="24"/>
          <w:szCs w:val="24"/>
        </w:rPr>
        <w:t>;Rudzevitch</w:t>
      </w:r>
      <w:proofErr w:type="gramEnd"/>
      <w:r w:rsidRPr="005141AF">
        <w:rPr>
          <w:rFonts w:ascii="Times New Roman" w:hAnsi="Times New Roman" w:cs="Times New Roman"/>
          <w:sz w:val="24"/>
          <w:szCs w:val="24"/>
        </w:rPr>
        <w:t xml:space="preserve">, V.; Bertrand, G. Mono- and </w:t>
      </w:r>
      <w:proofErr w:type="spellStart"/>
      <w:r w:rsidRPr="005141AF">
        <w:rPr>
          <w:rFonts w:ascii="Times New Roman" w:hAnsi="Times New Roman" w:cs="Times New Roman"/>
          <w:sz w:val="24"/>
          <w:szCs w:val="24"/>
        </w:rPr>
        <w:t>Diaminocarbenes</w:t>
      </w:r>
      <w:proofErr w:type="spellEnd"/>
      <w:r w:rsidRPr="005141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41AF">
        <w:rPr>
          <w:rFonts w:ascii="Times New Roman" w:hAnsi="Times New Roman" w:cs="Times New Roman"/>
          <w:sz w:val="24"/>
          <w:szCs w:val="24"/>
        </w:rPr>
        <w:t>fromChloroiminium</w:t>
      </w:r>
      <w:proofErr w:type="spellEnd"/>
      <w:r w:rsidRPr="005141AF">
        <w:rPr>
          <w:rFonts w:ascii="Times New Roman" w:hAnsi="Times New Roman" w:cs="Times New Roman"/>
          <w:sz w:val="24"/>
          <w:szCs w:val="24"/>
        </w:rPr>
        <w:t xml:space="preserve"> and -</w:t>
      </w:r>
      <w:proofErr w:type="spellStart"/>
      <w:r w:rsidRPr="005141AF">
        <w:rPr>
          <w:rFonts w:ascii="Times New Roman" w:hAnsi="Times New Roman" w:cs="Times New Roman"/>
          <w:sz w:val="24"/>
          <w:szCs w:val="24"/>
        </w:rPr>
        <w:t>Amidinium</w:t>
      </w:r>
      <w:proofErr w:type="spellEnd"/>
      <w:r w:rsidRPr="005141AF">
        <w:rPr>
          <w:rFonts w:ascii="Times New Roman" w:hAnsi="Times New Roman" w:cs="Times New Roman"/>
          <w:sz w:val="24"/>
          <w:szCs w:val="24"/>
        </w:rPr>
        <w:t xml:space="preserve"> Salts: Synthesis of Metal-Free</w:t>
      </w:r>
    </w:p>
    <w:p w:rsidR="009D16AF" w:rsidRPr="00AD1C49" w:rsidRDefault="009D16AF" w:rsidP="005141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AdvOT8608a8d1+22" w:hAnsi="Times New Roman" w:cs="Times New Roman"/>
          <w:sz w:val="24"/>
          <w:szCs w:val="24"/>
        </w:rPr>
      </w:pPr>
      <w:r w:rsidRPr="005141AF">
        <w:rPr>
          <w:rFonts w:ascii="Times New Roman" w:hAnsi="Times New Roman" w:cs="Times New Roman"/>
          <w:sz w:val="24"/>
          <w:szCs w:val="24"/>
        </w:rPr>
        <w:t xml:space="preserve">Bis(Dimethylamino)Carbene. </w:t>
      </w:r>
      <w:r w:rsidRPr="00AD1C49">
        <w:rPr>
          <w:rFonts w:ascii="Times New Roman" w:hAnsi="Times New Roman" w:cs="Times New Roman"/>
          <w:i/>
          <w:sz w:val="24"/>
          <w:szCs w:val="24"/>
        </w:rPr>
        <w:t>J. Am. Chem. Soc</w:t>
      </w:r>
      <w:r w:rsidRPr="005141AF">
        <w:rPr>
          <w:rFonts w:ascii="Times New Roman" w:hAnsi="Times New Roman" w:cs="Times New Roman"/>
          <w:sz w:val="24"/>
          <w:szCs w:val="24"/>
        </w:rPr>
        <w:t xml:space="preserve">. </w:t>
      </w:r>
      <w:r w:rsidRPr="00AD1C49">
        <w:rPr>
          <w:rFonts w:ascii="Times New Roman" w:hAnsi="Times New Roman" w:cs="Times New Roman"/>
          <w:b/>
          <w:sz w:val="24"/>
          <w:szCs w:val="24"/>
        </w:rPr>
        <w:t>2004</w:t>
      </w:r>
      <w:r w:rsidRPr="005141AF">
        <w:rPr>
          <w:rFonts w:ascii="Times New Roman" w:hAnsi="Times New Roman" w:cs="Times New Roman"/>
          <w:sz w:val="24"/>
          <w:szCs w:val="24"/>
        </w:rPr>
        <w:t xml:space="preserve">, </w:t>
      </w:r>
      <w:r w:rsidRPr="00AD1C49">
        <w:rPr>
          <w:rFonts w:ascii="Times New Roman" w:hAnsi="Times New Roman" w:cs="Times New Roman"/>
          <w:i/>
          <w:sz w:val="24"/>
          <w:szCs w:val="24"/>
        </w:rPr>
        <w:t>126</w:t>
      </w:r>
      <w:r w:rsidRPr="005141AF">
        <w:rPr>
          <w:rFonts w:ascii="Times New Roman" w:hAnsi="Times New Roman" w:cs="Times New Roman"/>
          <w:sz w:val="24"/>
          <w:szCs w:val="24"/>
        </w:rPr>
        <w:t>, 1016</w:t>
      </w:r>
      <w:r w:rsidRPr="005141AF">
        <w:rPr>
          <w:rFonts w:ascii="Times New Roman" w:eastAsia="AdvOT8608a8d1+22" w:hAnsi="Times New Roman" w:cs="Times New Roman"/>
          <w:sz w:val="24"/>
          <w:szCs w:val="24"/>
        </w:rPr>
        <w:t>−</w:t>
      </w:r>
      <w:r w:rsidRPr="005141AF">
        <w:rPr>
          <w:rFonts w:ascii="Times New Roman" w:hAnsi="Times New Roman" w:cs="Times New Roman"/>
          <w:sz w:val="24"/>
          <w:szCs w:val="24"/>
        </w:rPr>
        <w:t>1017.</w:t>
      </w:r>
    </w:p>
    <w:p w:rsidR="00AD1C49" w:rsidRDefault="00A42C00" w:rsidP="005141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1AF">
        <w:rPr>
          <w:rFonts w:ascii="Times New Roman" w:hAnsi="Times New Roman" w:cs="Times New Roman"/>
          <w:sz w:val="24"/>
          <w:szCs w:val="24"/>
        </w:rPr>
        <w:t>(30) Herna</w:t>
      </w:r>
      <w:r w:rsidRPr="005141AF">
        <w:rPr>
          <w:rFonts w:ascii="Times New Roman" w:eastAsia="AdvOT8608a8d1+03" w:hAnsi="Times New Roman" w:cs="Times New Roman"/>
          <w:sz w:val="24"/>
          <w:szCs w:val="24"/>
        </w:rPr>
        <w:t>́</w:t>
      </w:r>
      <w:r w:rsidRPr="005141AF">
        <w:rPr>
          <w:rFonts w:ascii="Times New Roman" w:hAnsi="Times New Roman" w:cs="Times New Roman"/>
          <w:sz w:val="24"/>
          <w:szCs w:val="24"/>
        </w:rPr>
        <w:t>n-Go</w:t>
      </w:r>
      <w:r w:rsidRPr="005141AF">
        <w:rPr>
          <w:rFonts w:ascii="Times New Roman" w:eastAsia="AdvOT8608a8d1+03" w:hAnsi="Times New Roman" w:cs="Times New Roman"/>
          <w:sz w:val="24"/>
          <w:szCs w:val="24"/>
        </w:rPr>
        <w:t>́</w:t>
      </w:r>
      <w:r w:rsidRPr="005141AF">
        <w:rPr>
          <w:rFonts w:ascii="Times New Roman" w:hAnsi="Times New Roman" w:cs="Times New Roman"/>
          <w:sz w:val="24"/>
          <w:szCs w:val="24"/>
        </w:rPr>
        <w:t>mez, A.; Kennedy, A. R.; Hevia, E. C</w:t>
      </w:r>
      <w:r w:rsidRPr="005141AF">
        <w:rPr>
          <w:rFonts w:ascii="Times New Roman" w:eastAsia="AdvOT8608a8d1+22" w:hAnsi="Times New Roman" w:cs="Times New Roman"/>
          <w:sz w:val="24"/>
          <w:szCs w:val="24"/>
        </w:rPr>
        <w:t>−</w:t>
      </w:r>
      <w:r w:rsidRPr="005141AF">
        <w:rPr>
          <w:rFonts w:ascii="Times New Roman" w:hAnsi="Times New Roman" w:cs="Times New Roman"/>
          <w:sz w:val="24"/>
          <w:szCs w:val="24"/>
        </w:rPr>
        <w:t>N BondActivation and Ring Opening of a Saturated N-Heterocyclic Carbeneby Lateral Alkali-Metal-Mediated Metalation.</w:t>
      </w:r>
    </w:p>
    <w:p w:rsidR="00A42C00" w:rsidRPr="005141AF" w:rsidRDefault="00A42C00" w:rsidP="005141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C49">
        <w:rPr>
          <w:rFonts w:ascii="Times New Roman" w:hAnsi="Times New Roman" w:cs="Times New Roman"/>
          <w:i/>
          <w:sz w:val="24"/>
          <w:szCs w:val="24"/>
        </w:rPr>
        <w:t>Angew. Chem., Int. Ed</w:t>
      </w:r>
      <w:r w:rsidRPr="005141AF">
        <w:rPr>
          <w:rFonts w:ascii="Times New Roman" w:hAnsi="Times New Roman" w:cs="Times New Roman"/>
          <w:sz w:val="24"/>
          <w:szCs w:val="24"/>
        </w:rPr>
        <w:t>.</w:t>
      </w:r>
      <w:r w:rsidRPr="00AD1C49">
        <w:rPr>
          <w:rFonts w:ascii="Times New Roman" w:hAnsi="Times New Roman" w:cs="Times New Roman"/>
          <w:b/>
          <w:sz w:val="24"/>
          <w:szCs w:val="24"/>
        </w:rPr>
        <w:t>2017</w:t>
      </w:r>
      <w:r w:rsidRPr="005141AF">
        <w:rPr>
          <w:rFonts w:ascii="Times New Roman" w:hAnsi="Times New Roman" w:cs="Times New Roman"/>
          <w:sz w:val="24"/>
          <w:szCs w:val="24"/>
        </w:rPr>
        <w:t xml:space="preserve">, </w:t>
      </w:r>
      <w:r w:rsidRPr="00AD1C49">
        <w:rPr>
          <w:rFonts w:ascii="Times New Roman" w:hAnsi="Times New Roman" w:cs="Times New Roman"/>
          <w:i/>
          <w:sz w:val="24"/>
          <w:szCs w:val="24"/>
        </w:rPr>
        <w:t>56</w:t>
      </w:r>
      <w:r w:rsidRPr="005141AF">
        <w:rPr>
          <w:rFonts w:ascii="Times New Roman" w:hAnsi="Times New Roman" w:cs="Times New Roman"/>
          <w:sz w:val="24"/>
          <w:szCs w:val="24"/>
        </w:rPr>
        <w:t>, 6632</w:t>
      </w:r>
      <w:r w:rsidRPr="005141AF">
        <w:rPr>
          <w:rFonts w:ascii="Times New Roman" w:eastAsia="AdvOT8608a8d1+22" w:hAnsi="Times New Roman" w:cs="Times New Roman"/>
          <w:sz w:val="24"/>
          <w:szCs w:val="24"/>
        </w:rPr>
        <w:t>−</w:t>
      </w:r>
      <w:r w:rsidRPr="005141AF">
        <w:rPr>
          <w:rFonts w:ascii="Times New Roman" w:hAnsi="Times New Roman" w:cs="Times New Roman"/>
          <w:sz w:val="24"/>
          <w:szCs w:val="24"/>
        </w:rPr>
        <w:t>6635.</w:t>
      </w:r>
    </w:p>
    <w:p w:rsidR="00A42C00" w:rsidRPr="005141AF" w:rsidRDefault="00A42C00" w:rsidP="005141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1AF">
        <w:rPr>
          <w:rFonts w:ascii="Times New Roman" w:hAnsi="Times New Roman" w:cs="Times New Roman"/>
          <w:sz w:val="24"/>
          <w:szCs w:val="24"/>
        </w:rPr>
        <w:t>(31) Bauer, M.; Premuz</w:t>
      </w:r>
      <w:r w:rsidRPr="005141AF">
        <w:rPr>
          <w:rFonts w:ascii="Times New Roman" w:eastAsia="MS Gothic" w:hAnsi="Times New Roman" w:cs="Times New Roman"/>
          <w:sz w:val="24"/>
          <w:szCs w:val="24"/>
        </w:rPr>
        <w:t>̌</w:t>
      </w:r>
      <w:r w:rsidRPr="005141AF">
        <w:rPr>
          <w:rFonts w:ascii="Times New Roman" w:hAnsi="Times New Roman" w:cs="Times New Roman"/>
          <w:sz w:val="24"/>
          <w:szCs w:val="24"/>
        </w:rPr>
        <w:t>ic</w:t>
      </w:r>
      <w:r w:rsidRPr="005141AF">
        <w:rPr>
          <w:rFonts w:ascii="Times New Roman" w:eastAsia="AdvOT8608a8d1+03" w:hAnsi="Times New Roman" w:cs="Times New Roman"/>
          <w:sz w:val="24"/>
          <w:szCs w:val="24"/>
        </w:rPr>
        <w:t>́</w:t>
      </w:r>
      <w:r w:rsidRPr="005141AF">
        <w:rPr>
          <w:rFonts w:ascii="Times New Roman" w:hAnsi="Times New Roman" w:cs="Times New Roman"/>
          <w:sz w:val="24"/>
          <w:szCs w:val="24"/>
        </w:rPr>
        <w:t>, D.; Thiele, G.; Neumu</w:t>
      </w:r>
      <w:r w:rsidRPr="005141AF">
        <w:rPr>
          <w:rFonts w:ascii="Times New Roman" w:eastAsia="MS Gothic" w:hAnsi="Times New Roman" w:cs="Times New Roman"/>
          <w:sz w:val="24"/>
          <w:szCs w:val="24"/>
        </w:rPr>
        <w:t>̈</w:t>
      </w:r>
      <w:r w:rsidRPr="005141AF">
        <w:rPr>
          <w:rFonts w:ascii="Times New Roman" w:hAnsi="Times New Roman" w:cs="Times New Roman"/>
          <w:sz w:val="24"/>
          <w:szCs w:val="24"/>
        </w:rPr>
        <w:t>ller, B.; Tonner,R.; Raya-Baro</w:t>
      </w:r>
      <w:r w:rsidRPr="005141AF">
        <w:rPr>
          <w:rFonts w:ascii="Times New Roman" w:eastAsia="AdvOT8608a8d1+03" w:hAnsi="Times New Roman" w:cs="Times New Roman"/>
          <w:sz w:val="24"/>
          <w:szCs w:val="24"/>
        </w:rPr>
        <w:t>́</w:t>
      </w:r>
      <w:r w:rsidRPr="005141AF">
        <w:rPr>
          <w:rFonts w:ascii="Times New Roman" w:hAnsi="Times New Roman" w:cs="Times New Roman"/>
          <w:sz w:val="24"/>
          <w:szCs w:val="24"/>
        </w:rPr>
        <w:t>n, A</w:t>
      </w:r>
      <w:r w:rsidRPr="005141AF">
        <w:rPr>
          <w:rFonts w:ascii="Times New Roman" w:eastAsia="AdvOT8608a8d1+03" w:hAnsi="Times New Roman" w:cs="Times New Roman"/>
          <w:sz w:val="24"/>
          <w:szCs w:val="24"/>
        </w:rPr>
        <w:t>́</w:t>
      </w:r>
      <w:r w:rsidRPr="005141AF">
        <w:rPr>
          <w:rFonts w:ascii="Times New Roman" w:hAnsi="Times New Roman" w:cs="Times New Roman"/>
          <w:sz w:val="24"/>
          <w:szCs w:val="24"/>
        </w:rPr>
        <w:t>.; Ferna</w:t>
      </w:r>
      <w:r w:rsidRPr="005141AF">
        <w:rPr>
          <w:rFonts w:ascii="Times New Roman" w:eastAsia="AdvOT8608a8d1+03" w:hAnsi="Times New Roman" w:cs="Times New Roman"/>
          <w:sz w:val="24"/>
          <w:szCs w:val="24"/>
        </w:rPr>
        <w:t>́</w:t>
      </w:r>
      <w:r w:rsidRPr="005141AF">
        <w:rPr>
          <w:rFonts w:ascii="Times New Roman" w:hAnsi="Times New Roman" w:cs="Times New Roman"/>
          <w:sz w:val="24"/>
          <w:szCs w:val="24"/>
        </w:rPr>
        <w:t xml:space="preserve">ndez, I.; Kuzu, I. Advanced NMR Methodsand DFT Calculations on the </w:t>
      </w:r>
      <w:proofErr w:type="spellStart"/>
      <w:r w:rsidRPr="005141AF">
        <w:rPr>
          <w:rFonts w:ascii="Times New Roman" w:hAnsi="Times New Roman" w:cs="Times New Roman"/>
          <w:sz w:val="24"/>
          <w:szCs w:val="24"/>
        </w:rPr>
        <w:t>Regioselective</w:t>
      </w:r>
      <w:proofErr w:type="spellEnd"/>
      <w:r w:rsidRPr="005141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41AF">
        <w:rPr>
          <w:rFonts w:ascii="Times New Roman" w:hAnsi="Times New Roman" w:cs="Times New Roman"/>
          <w:sz w:val="24"/>
          <w:szCs w:val="24"/>
        </w:rPr>
        <w:t>Deprotonation</w:t>
      </w:r>
      <w:proofErr w:type="spellEnd"/>
      <w:r w:rsidRPr="005141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41AF">
        <w:rPr>
          <w:rFonts w:ascii="Times New Roman" w:hAnsi="Times New Roman" w:cs="Times New Roman"/>
          <w:sz w:val="24"/>
          <w:szCs w:val="24"/>
        </w:rPr>
        <w:t>andFunctionalization</w:t>
      </w:r>
      <w:proofErr w:type="spellEnd"/>
      <w:r w:rsidRPr="005141AF">
        <w:rPr>
          <w:rFonts w:ascii="Times New Roman" w:hAnsi="Times New Roman" w:cs="Times New Roman"/>
          <w:sz w:val="24"/>
          <w:szCs w:val="24"/>
        </w:rPr>
        <w:t xml:space="preserve"> of 1,1’-Methylenebis(3-methylimidazole-2-thione).</w:t>
      </w:r>
    </w:p>
    <w:p w:rsidR="00A42C00" w:rsidRPr="005141AF" w:rsidRDefault="00A42C00" w:rsidP="005141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C49">
        <w:rPr>
          <w:rFonts w:ascii="Times New Roman" w:hAnsi="Times New Roman" w:cs="Times New Roman"/>
          <w:i/>
          <w:sz w:val="24"/>
          <w:szCs w:val="24"/>
        </w:rPr>
        <w:t>Eur. J. Inorg. Chem</w:t>
      </w:r>
      <w:r w:rsidRPr="005141AF">
        <w:rPr>
          <w:rFonts w:ascii="Times New Roman" w:hAnsi="Times New Roman" w:cs="Times New Roman"/>
          <w:sz w:val="24"/>
          <w:szCs w:val="24"/>
        </w:rPr>
        <w:t xml:space="preserve">. </w:t>
      </w:r>
      <w:r w:rsidRPr="00AD1C49">
        <w:rPr>
          <w:rFonts w:ascii="Times New Roman" w:hAnsi="Times New Roman" w:cs="Times New Roman"/>
          <w:b/>
          <w:sz w:val="24"/>
          <w:szCs w:val="24"/>
        </w:rPr>
        <w:t>2016</w:t>
      </w:r>
      <w:r w:rsidRPr="005141AF">
        <w:rPr>
          <w:rFonts w:ascii="Times New Roman" w:hAnsi="Times New Roman" w:cs="Times New Roman"/>
          <w:sz w:val="24"/>
          <w:szCs w:val="24"/>
        </w:rPr>
        <w:t xml:space="preserve">, </w:t>
      </w:r>
      <w:r w:rsidRPr="00AD1C49">
        <w:rPr>
          <w:rFonts w:ascii="Times New Roman" w:hAnsi="Times New Roman" w:cs="Times New Roman"/>
          <w:i/>
          <w:sz w:val="24"/>
          <w:szCs w:val="24"/>
        </w:rPr>
        <w:t>2016</w:t>
      </w:r>
      <w:r w:rsidRPr="005141AF">
        <w:rPr>
          <w:rFonts w:ascii="Times New Roman" w:hAnsi="Times New Roman" w:cs="Times New Roman"/>
          <w:sz w:val="24"/>
          <w:szCs w:val="24"/>
        </w:rPr>
        <w:t>, 3756</w:t>
      </w:r>
      <w:r w:rsidRPr="005141AF">
        <w:rPr>
          <w:rFonts w:ascii="Times New Roman" w:eastAsia="AdvOT8608a8d1+22" w:hAnsi="Times New Roman" w:cs="Times New Roman"/>
          <w:sz w:val="24"/>
          <w:szCs w:val="24"/>
        </w:rPr>
        <w:t>−</w:t>
      </w:r>
      <w:r w:rsidRPr="005141AF">
        <w:rPr>
          <w:rFonts w:ascii="Times New Roman" w:hAnsi="Times New Roman" w:cs="Times New Roman"/>
          <w:sz w:val="24"/>
          <w:szCs w:val="24"/>
        </w:rPr>
        <w:t>3766.</w:t>
      </w:r>
    </w:p>
    <w:p w:rsidR="00A42C00" w:rsidRPr="005141AF" w:rsidRDefault="00A42C00" w:rsidP="005141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1AF">
        <w:rPr>
          <w:rFonts w:ascii="Times New Roman" w:hAnsi="Times New Roman" w:cs="Times New Roman"/>
          <w:sz w:val="24"/>
          <w:szCs w:val="24"/>
        </w:rPr>
        <w:t>(32) Valyaev, D. A.; Uvarova, M. A.; Grineva, A. A.; Ce</w:t>
      </w:r>
      <w:r w:rsidRPr="005141AF">
        <w:rPr>
          <w:rFonts w:ascii="Times New Roman" w:eastAsia="AdvOT8608a8d1+03" w:hAnsi="Times New Roman" w:cs="Times New Roman"/>
          <w:sz w:val="24"/>
          <w:szCs w:val="24"/>
        </w:rPr>
        <w:t>́</w:t>
      </w:r>
      <w:r w:rsidRPr="005141AF">
        <w:rPr>
          <w:rFonts w:ascii="Times New Roman" w:hAnsi="Times New Roman" w:cs="Times New Roman"/>
          <w:sz w:val="24"/>
          <w:szCs w:val="24"/>
        </w:rPr>
        <w:t xml:space="preserve">sar, V.;Nefedov, S. N.; Lugan, N. Post-Coordination Backbone Functionalizationof an Imidazol-2-ylidene and Its Application to </w:t>
      </w:r>
      <w:proofErr w:type="spellStart"/>
      <w:r w:rsidRPr="005141AF">
        <w:rPr>
          <w:rFonts w:ascii="Times New Roman" w:hAnsi="Times New Roman" w:cs="Times New Roman"/>
          <w:sz w:val="24"/>
          <w:szCs w:val="24"/>
        </w:rPr>
        <w:t>SynthesizeHeteropolymetallic</w:t>
      </w:r>
      <w:proofErr w:type="spellEnd"/>
      <w:r w:rsidRPr="005141AF">
        <w:rPr>
          <w:rFonts w:ascii="Times New Roman" w:hAnsi="Times New Roman" w:cs="Times New Roman"/>
          <w:sz w:val="24"/>
          <w:szCs w:val="24"/>
        </w:rPr>
        <w:t xml:space="preserve"> Complexes Incorporating the AmbidentateIMesCO2</w:t>
      </w:r>
      <w:r w:rsidRPr="005141AF">
        <w:rPr>
          <w:rFonts w:ascii="Times New Roman" w:eastAsia="AdvOT8608a8d1+20" w:hAnsi="Times New Roman" w:cs="Times New Roman"/>
          <w:sz w:val="24"/>
          <w:szCs w:val="24"/>
        </w:rPr>
        <w:t xml:space="preserve">‑ </w:t>
      </w:r>
      <w:r w:rsidRPr="005141AF">
        <w:rPr>
          <w:rFonts w:ascii="Times New Roman" w:hAnsi="Times New Roman" w:cs="Times New Roman"/>
          <w:sz w:val="24"/>
          <w:szCs w:val="24"/>
        </w:rPr>
        <w:t xml:space="preserve">Ligand. </w:t>
      </w:r>
      <w:r w:rsidRPr="00AD1C49">
        <w:rPr>
          <w:rFonts w:ascii="Times New Roman" w:hAnsi="Times New Roman" w:cs="Times New Roman"/>
          <w:i/>
          <w:sz w:val="24"/>
          <w:szCs w:val="24"/>
        </w:rPr>
        <w:t>Dalton Trans</w:t>
      </w:r>
      <w:r w:rsidRPr="005141AF">
        <w:rPr>
          <w:rFonts w:ascii="Times New Roman" w:hAnsi="Times New Roman" w:cs="Times New Roman"/>
          <w:sz w:val="24"/>
          <w:szCs w:val="24"/>
        </w:rPr>
        <w:t xml:space="preserve">. </w:t>
      </w:r>
      <w:r w:rsidRPr="00AD1C49">
        <w:rPr>
          <w:rFonts w:ascii="Times New Roman" w:hAnsi="Times New Roman" w:cs="Times New Roman"/>
          <w:b/>
          <w:sz w:val="24"/>
          <w:szCs w:val="24"/>
        </w:rPr>
        <w:t>2016</w:t>
      </w:r>
      <w:r w:rsidRPr="005141AF">
        <w:rPr>
          <w:rFonts w:ascii="Times New Roman" w:hAnsi="Times New Roman" w:cs="Times New Roman"/>
          <w:sz w:val="24"/>
          <w:szCs w:val="24"/>
        </w:rPr>
        <w:t xml:space="preserve">, </w:t>
      </w:r>
      <w:r w:rsidRPr="00AD1C49">
        <w:rPr>
          <w:rFonts w:ascii="Times New Roman" w:hAnsi="Times New Roman" w:cs="Times New Roman"/>
          <w:i/>
          <w:sz w:val="24"/>
          <w:szCs w:val="24"/>
        </w:rPr>
        <w:t>45</w:t>
      </w:r>
      <w:r w:rsidRPr="005141AF">
        <w:rPr>
          <w:rFonts w:ascii="Times New Roman" w:hAnsi="Times New Roman" w:cs="Times New Roman"/>
          <w:sz w:val="24"/>
          <w:szCs w:val="24"/>
        </w:rPr>
        <w:t>, 11953</w:t>
      </w:r>
      <w:r w:rsidRPr="005141AF">
        <w:rPr>
          <w:rFonts w:ascii="Times New Roman" w:eastAsia="AdvOT8608a8d1+22" w:hAnsi="Times New Roman" w:cs="Times New Roman"/>
          <w:sz w:val="24"/>
          <w:szCs w:val="24"/>
        </w:rPr>
        <w:t>−</w:t>
      </w:r>
      <w:r w:rsidRPr="005141AF">
        <w:rPr>
          <w:rFonts w:ascii="Times New Roman" w:hAnsi="Times New Roman" w:cs="Times New Roman"/>
          <w:sz w:val="24"/>
          <w:szCs w:val="24"/>
        </w:rPr>
        <w:t>11957.</w:t>
      </w:r>
    </w:p>
    <w:p w:rsidR="00A42C00" w:rsidRPr="005141AF" w:rsidRDefault="00A42C00" w:rsidP="005141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1AF">
        <w:rPr>
          <w:rFonts w:ascii="Times New Roman" w:hAnsi="Times New Roman" w:cs="Times New Roman"/>
          <w:sz w:val="24"/>
          <w:szCs w:val="24"/>
        </w:rPr>
        <w:t xml:space="preserve">(33) Danopoulos, A. A.; Monakhov, K. Y.; Braunstein, P. AnionicN-Heterocyclic </w:t>
      </w:r>
      <w:proofErr w:type="spellStart"/>
      <w:r w:rsidRPr="005141AF">
        <w:rPr>
          <w:rFonts w:ascii="Times New Roman" w:hAnsi="Times New Roman" w:cs="Times New Roman"/>
          <w:sz w:val="24"/>
          <w:szCs w:val="24"/>
        </w:rPr>
        <w:t>Carbene</w:t>
      </w:r>
      <w:proofErr w:type="spellEnd"/>
      <w:r w:rsidRPr="005141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41AF">
        <w:rPr>
          <w:rFonts w:ascii="Times New Roman" w:hAnsi="Times New Roman" w:cs="Times New Roman"/>
          <w:sz w:val="24"/>
          <w:szCs w:val="24"/>
        </w:rPr>
        <w:t>Ligands</w:t>
      </w:r>
      <w:proofErr w:type="spellEnd"/>
      <w:r w:rsidRPr="005141AF">
        <w:rPr>
          <w:rFonts w:ascii="Times New Roman" w:hAnsi="Times New Roman" w:cs="Times New Roman"/>
          <w:sz w:val="24"/>
          <w:szCs w:val="24"/>
        </w:rPr>
        <w:t xml:space="preserve"> from </w:t>
      </w:r>
      <w:proofErr w:type="spellStart"/>
      <w:r w:rsidRPr="005141AF">
        <w:rPr>
          <w:rFonts w:ascii="Times New Roman" w:hAnsi="Times New Roman" w:cs="Times New Roman"/>
          <w:sz w:val="24"/>
          <w:szCs w:val="24"/>
        </w:rPr>
        <w:t>Mesoionic</w:t>
      </w:r>
      <w:proofErr w:type="spellEnd"/>
      <w:r w:rsidRPr="005141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41AF">
        <w:rPr>
          <w:rFonts w:ascii="Times New Roman" w:hAnsi="Times New Roman" w:cs="Times New Roman"/>
          <w:sz w:val="24"/>
          <w:szCs w:val="24"/>
        </w:rPr>
        <w:t>ImidazoliumPrecursors</w:t>
      </w:r>
      <w:proofErr w:type="spellEnd"/>
      <w:r w:rsidRPr="005141AF">
        <w:rPr>
          <w:rFonts w:ascii="Times New Roman" w:hAnsi="Times New Roman" w:cs="Times New Roman"/>
          <w:sz w:val="24"/>
          <w:szCs w:val="24"/>
        </w:rPr>
        <w:t xml:space="preserve">: Remote Backbone </w:t>
      </w:r>
      <w:proofErr w:type="spellStart"/>
      <w:r w:rsidRPr="005141AF">
        <w:rPr>
          <w:rFonts w:ascii="Times New Roman" w:hAnsi="Times New Roman" w:cs="Times New Roman"/>
          <w:sz w:val="24"/>
          <w:szCs w:val="24"/>
        </w:rPr>
        <w:t>Arylimino</w:t>
      </w:r>
      <w:proofErr w:type="spellEnd"/>
      <w:r w:rsidRPr="005141AF">
        <w:rPr>
          <w:rFonts w:ascii="Times New Roman" w:hAnsi="Times New Roman" w:cs="Times New Roman"/>
          <w:sz w:val="24"/>
          <w:szCs w:val="24"/>
        </w:rPr>
        <w:t xml:space="preserve"> Substitution </w:t>
      </w:r>
      <w:proofErr w:type="spellStart"/>
      <w:r w:rsidRPr="005141AF">
        <w:rPr>
          <w:rFonts w:ascii="Times New Roman" w:hAnsi="Times New Roman" w:cs="Times New Roman"/>
          <w:sz w:val="24"/>
          <w:szCs w:val="24"/>
        </w:rPr>
        <w:t>DirectsCarbene</w:t>
      </w:r>
      <w:proofErr w:type="spellEnd"/>
      <w:r w:rsidRPr="005141AF">
        <w:rPr>
          <w:rFonts w:ascii="Times New Roman" w:hAnsi="Times New Roman" w:cs="Times New Roman"/>
          <w:sz w:val="24"/>
          <w:szCs w:val="24"/>
        </w:rPr>
        <w:t xml:space="preserve"> Coordination. </w:t>
      </w:r>
      <w:r w:rsidRPr="0056153F">
        <w:rPr>
          <w:rFonts w:ascii="Times New Roman" w:hAnsi="Times New Roman" w:cs="Times New Roman"/>
          <w:i/>
          <w:sz w:val="24"/>
          <w:szCs w:val="24"/>
        </w:rPr>
        <w:t>Chem. - Eur. J.</w:t>
      </w:r>
      <w:r w:rsidRPr="0056153F">
        <w:rPr>
          <w:rFonts w:ascii="Times New Roman" w:hAnsi="Times New Roman" w:cs="Times New Roman"/>
          <w:b/>
          <w:sz w:val="24"/>
          <w:szCs w:val="24"/>
        </w:rPr>
        <w:t>2013</w:t>
      </w:r>
      <w:r w:rsidRPr="005141AF">
        <w:rPr>
          <w:rFonts w:ascii="Times New Roman" w:hAnsi="Times New Roman" w:cs="Times New Roman"/>
          <w:sz w:val="24"/>
          <w:szCs w:val="24"/>
        </w:rPr>
        <w:t xml:space="preserve">, </w:t>
      </w:r>
      <w:r w:rsidRPr="0056153F">
        <w:rPr>
          <w:rFonts w:ascii="Times New Roman" w:hAnsi="Times New Roman" w:cs="Times New Roman"/>
          <w:i/>
          <w:sz w:val="24"/>
          <w:szCs w:val="24"/>
        </w:rPr>
        <w:t>19</w:t>
      </w:r>
      <w:r w:rsidRPr="005141AF">
        <w:rPr>
          <w:rFonts w:ascii="Times New Roman" w:hAnsi="Times New Roman" w:cs="Times New Roman"/>
          <w:sz w:val="24"/>
          <w:szCs w:val="24"/>
        </w:rPr>
        <w:t>, 450</w:t>
      </w:r>
      <w:r w:rsidRPr="005141AF">
        <w:rPr>
          <w:rFonts w:ascii="Times New Roman" w:eastAsia="AdvOT8608a8d1+22" w:hAnsi="Times New Roman" w:cs="Times New Roman"/>
          <w:sz w:val="24"/>
          <w:szCs w:val="24"/>
        </w:rPr>
        <w:t>−</w:t>
      </w:r>
      <w:r w:rsidRPr="005141AF">
        <w:rPr>
          <w:rFonts w:ascii="Times New Roman" w:hAnsi="Times New Roman" w:cs="Times New Roman"/>
          <w:sz w:val="24"/>
          <w:szCs w:val="24"/>
        </w:rPr>
        <w:t>455.</w:t>
      </w:r>
    </w:p>
    <w:p w:rsidR="00A42C00" w:rsidRPr="005141AF" w:rsidRDefault="00A42C00" w:rsidP="005141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1AF">
        <w:rPr>
          <w:rFonts w:ascii="Times New Roman" w:hAnsi="Times New Roman" w:cs="Times New Roman"/>
          <w:sz w:val="24"/>
          <w:szCs w:val="24"/>
        </w:rPr>
        <w:t xml:space="preserve">(34) Arrowsmith, M.; Hill, M. S.; MacDougall, D. J.; Mahon, M. F.A Hydride-Rich Magnesium Cluster. </w:t>
      </w:r>
      <w:r w:rsidRPr="0056153F">
        <w:rPr>
          <w:rFonts w:ascii="Times New Roman" w:hAnsi="Times New Roman" w:cs="Times New Roman"/>
          <w:i/>
          <w:sz w:val="24"/>
          <w:szCs w:val="24"/>
        </w:rPr>
        <w:t>Angew. Chem., Int. Ed</w:t>
      </w:r>
      <w:r w:rsidRPr="005141AF">
        <w:rPr>
          <w:rFonts w:ascii="Times New Roman" w:hAnsi="Times New Roman" w:cs="Times New Roman"/>
          <w:sz w:val="24"/>
          <w:szCs w:val="24"/>
        </w:rPr>
        <w:t xml:space="preserve">. </w:t>
      </w:r>
      <w:r w:rsidRPr="0056153F">
        <w:rPr>
          <w:rFonts w:ascii="Times New Roman" w:hAnsi="Times New Roman" w:cs="Times New Roman"/>
          <w:b/>
          <w:sz w:val="24"/>
          <w:szCs w:val="24"/>
        </w:rPr>
        <w:t>2009</w:t>
      </w:r>
      <w:r w:rsidRPr="005141AF">
        <w:rPr>
          <w:rFonts w:ascii="Times New Roman" w:hAnsi="Times New Roman" w:cs="Times New Roman"/>
          <w:sz w:val="24"/>
          <w:szCs w:val="24"/>
        </w:rPr>
        <w:t xml:space="preserve">, </w:t>
      </w:r>
      <w:r w:rsidRPr="0056153F">
        <w:rPr>
          <w:rFonts w:ascii="Times New Roman" w:hAnsi="Times New Roman" w:cs="Times New Roman"/>
          <w:i/>
          <w:sz w:val="24"/>
          <w:szCs w:val="24"/>
        </w:rPr>
        <w:t>48</w:t>
      </w:r>
      <w:r w:rsidRPr="005141AF">
        <w:rPr>
          <w:rFonts w:ascii="Times New Roman" w:hAnsi="Times New Roman" w:cs="Times New Roman"/>
          <w:sz w:val="24"/>
          <w:szCs w:val="24"/>
        </w:rPr>
        <w:t>,4013</w:t>
      </w:r>
      <w:r w:rsidRPr="005141AF">
        <w:rPr>
          <w:rFonts w:ascii="Times New Roman" w:eastAsia="AdvOT8608a8d1+22" w:hAnsi="Times New Roman" w:cs="Times New Roman"/>
          <w:sz w:val="24"/>
          <w:szCs w:val="24"/>
        </w:rPr>
        <w:t>−</w:t>
      </w:r>
      <w:r w:rsidRPr="005141AF">
        <w:rPr>
          <w:rFonts w:ascii="Times New Roman" w:hAnsi="Times New Roman" w:cs="Times New Roman"/>
          <w:sz w:val="24"/>
          <w:szCs w:val="24"/>
        </w:rPr>
        <w:t>4016.</w:t>
      </w:r>
    </w:p>
    <w:p w:rsidR="00A42C00" w:rsidRPr="005141AF" w:rsidRDefault="00A42C00" w:rsidP="005141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1AF">
        <w:rPr>
          <w:rFonts w:ascii="Times New Roman" w:hAnsi="Times New Roman" w:cs="Times New Roman"/>
          <w:sz w:val="24"/>
          <w:szCs w:val="24"/>
        </w:rPr>
        <w:t xml:space="preserve">(35) Bittner, G.; Witte, H.; Hesse, G. Nitril-Ylide Aus Isonitril-Triphenylboran-Addukten. Justus Liebigs </w:t>
      </w:r>
      <w:r w:rsidRPr="0056153F">
        <w:rPr>
          <w:rFonts w:ascii="Times New Roman" w:hAnsi="Times New Roman" w:cs="Times New Roman"/>
          <w:i/>
          <w:sz w:val="24"/>
          <w:szCs w:val="24"/>
        </w:rPr>
        <w:t>Ann. Chem</w:t>
      </w:r>
      <w:r w:rsidRPr="005141AF">
        <w:rPr>
          <w:rFonts w:ascii="Times New Roman" w:hAnsi="Times New Roman" w:cs="Times New Roman"/>
          <w:sz w:val="24"/>
          <w:szCs w:val="24"/>
        </w:rPr>
        <w:t xml:space="preserve">. </w:t>
      </w:r>
      <w:r w:rsidRPr="0056153F">
        <w:rPr>
          <w:rFonts w:ascii="Times New Roman" w:hAnsi="Times New Roman" w:cs="Times New Roman"/>
          <w:b/>
          <w:sz w:val="24"/>
          <w:szCs w:val="24"/>
        </w:rPr>
        <w:t>1968</w:t>
      </w:r>
      <w:r w:rsidRPr="005141AF">
        <w:rPr>
          <w:rFonts w:ascii="Times New Roman" w:hAnsi="Times New Roman" w:cs="Times New Roman"/>
          <w:sz w:val="24"/>
          <w:szCs w:val="24"/>
        </w:rPr>
        <w:t xml:space="preserve">, </w:t>
      </w:r>
      <w:r w:rsidRPr="0056153F">
        <w:rPr>
          <w:rFonts w:ascii="Times New Roman" w:hAnsi="Times New Roman" w:cs="Times New Roman"/>
          <w:i/>
          <w:sz w:val="24"/>
          <w:szCs w:val="24"/>
        </w:rPr>
        <w:t>713</w:t>
      </w:r>
      <w:r w:rsidRPr="005141AF">
        <w:rPr>
          <w:rFonts w:ascii="Times New Roman" w:hAnsi="Times New Roman" w:cs="Times New Roman"/>
          <w:sz w:val="24"/>
          <w:szCs w:val="24"/>
        </w:rPr>
        <w:t>, 1</w:t>
      </w:r>
      <w:r w:rsidRPr="005141AF">
        <w:rPr>
          <w:rFonts w:ascii="Times New Roman" w:eastAsia="AdvOT8608a8d1+22" w:hAnsi="Times New Roman" w:cs="Times New Roman"/>
          <w:sz w:val="24"/>
          <w:szCs w:val="24"/>
        </w:rPr>
        <w:t>−</w:t>
      </w:r>
      <w:r w:rsidRPr="005141AF">
        <w:rPr>
          <w:rFonts w:ascii="Times New Roman" w:hAnsi="Times New Roman" w:cs="Times New Roman"/>
          <w:sz w:val="24"/>
          <w:szCs w:val="24"/>
        </w:rPr>
        <w:t>11.</w:t>
      </w:r>
    </w:p>
    <w:p w:rsidR="0056153F" w:rsidRDefault="005B4BA8" w:rsidP="005141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1AF">
        <w:rPr>
          <w:rFonts w:ascii="Times New Roman" w:hAnsi="Times New Roman" w:cs="Times New Roman"/>
          <w:sz w:val="24"/>
          <w:szCs w:val="24"/>
        </w:rPr>
        <w:t xml:space="preserve">(36) Chu, T.; Vyboishchikov, S. F.; Gabidullin, B.; Nikonov, G. I.Oxidative Cleavage of C = S and P = S Bonds at an AlI Center:Preparation of Terminally Bound Aluminum Sulfides. </w:t>
      </w:r>
    </w:p>
    <w:p w:rsidR="005B4BA8" w:rsidRPr="005141AF" w:rsidRDefault="005B4BA8" w:rsidP="005141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153F">
        <w:rPr>
          <w:rFonts w:ascii="Times New Roman" w:hAnsi="Times New Roman" w:cs="Times New Roman"/>
          <w:i/>
          <w:sz w:val="24"/>
          <w:szCs w:val="24"/>
        </w:rPr>
        <w:t>Angew. Chem.,Int. Ed</w:t>
      </w:r>
      <w:r w:rsidRPr="005141AF">
        <w:rPr>
          <w:rFonts w:ascii="Times New Roman" w:hAnsi="Times New Roman" w:cs="Times New Roman"/>
          <w:sz w:val="24"/>
          <w:szCs w:val="24"/>
        </w:rPr>
        <w:t xml:space="preserve">. </w:t>
      </w:r>
      <w:r w:rsidRPr="0056153F">
        <w:rPr>
          <w:rFonts w:ascii="Times New Roman" w:hAnsi="Times New Roman" w:cs="Times New Roman"/>
          <w:b/>
          <w:sz w:val="24"/>
          <w:szCs w:val="24"/>
        </w:rPr>
        <w:t>2016,</w:t>
      </w:r>
      <w:r w:rsidRPr="0056153F">
        <w:rPr>
          <w:rFonts w:ascii="Times New Roman" w:hAnsi="Times New Roman" w:cs="Times New Roman"/>
          <w:i/>
          <w:sz w:val="24"/>
          <w:szCs w:val="24"/>
        </w:rPr>
        <w:t>55</w:t>
      </w:r>
      <w:r w:rsidRPr="005141AF">
        <w:rPr>
          <w:rFonts w:ascii="Times New Roman" w:hAnsi="Times New Roman" w:cs="Times New Roman"/>
          <w:sz w:val="24"/>
          <w:szCs w:val="24"/>
        </w:rPr>
        <w:t>, 13306</w:t>
      </w:r>
      <w:r w:rsidRPr="005141AF">
        <w:rPr>
          <w:rFonts w:ascii="Times New Roman" w:eastAsia="AdvOT8608a8d1+22" w:hAnsi="Times New Roman" w:cs="Times New Roman"/>
          <w:sz w:val="24"/>
          <w:szCs w:val="24"/>
        </w:rPr>
        <w:t>−</w:t>
      </w:r>
      <w:r w:rsidRPr="005141AF">
        <w:rPr>
          <w:rFonts w:ascii="Times New Roman" w:hAnsi="Times New Roman" w:cs="Times New Roman"/>
          <w:sz w:val="24"/>
          <w:szCs w:val="24"/>
        </w:rPr>
        <w:t>13311.</w:t>
      </w:r>
    </w:p>
    <w:p w:rsidR="0056153F" w:rsidRDefault="005B4BA8" w:rsidP="005141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1AF">
        <w:rPr>
          <w:rFonts w:ascii="Times New Roman" w:hAnsi="Times New Roman" w:cs="Times New Roman"/>
          <w:sz w:val="24"/>
          <w:szCs w:val="24"/>
        </w:rPr>
        <w:t>(37) Franz, D.; Szilva</w:t>
      </w:r>
      <w:r w:rsidRPr="005141AF">
        <w:rPr>
          <w:rFonts w:ascii="Times New Roman" w:eastAsia="AdvOT8608a8d1+03" w:hAnsi="Times New Roman" w:cs="Times New Roman"/>
          <w:sz w:val="24"/>
          <w:szCs w:val="24"/>
        </w:rPr>
        <w:t>́</w:t>
      </w:r>
      <w:r w:rsidRPr="005141AF">
        <w:rPr>
          <w:rFonts w:ascii="Times New Roman" w:hAnsi="Times New Roman" w:cs="Times New Roman"/>
          <w:sz w:val="24"/>
          <w:szCs w:val="24"/>
        </w:rPr>
        <w:t>si, T.; Irran, E.; Inoue, S. A MonotopicAluminum Telluride with an</w:t>
      </w:r>
    </w:p>
    <w:p w:rsidR="005B4BA8" w:rsidRPr="005141AF" w:rsidRDefault="005B4BA8" w:rsidP="005141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1AF">
        <w:rPr>
          <w:rFonts w:ascii="Times New Roman" w:hAnsi="Times New Roman" w:cs="Times New Roman"/>
          <w:sz w:val="24"/>
          <w:szCs w:val="24"/>
        </w:rPr>
        <w:t xml:space="preserve"> Al = Te Double Bond Stabilized by NHeterocyclicCarbenes. </w:t>
      </w:r>
      <w:r w:rsidRPr="0056153F">
        <w:rPr>
          <w:rFonts w:ascii="Times New Roman" w:hAnsi="Times New Roman" w:cs="Times New Roman"/>
          <w:i/>
          <w:sz w:val="24"/>
          <w:szCs w:val="24"/>
        </w:rPr>
        <w:t>Nat. Commun</w:t>
      </w:r>
      <w:r w:rsidRPr="005141AF">
        <w:rPr>
          <w:rFonts w:ascii="Times New Roman" w:hAnsi="Times New Roman" w:cs="Times New Roman"/>
          <w:sz w:val="24"/>
          <w:szCs w:val="24"/>
        </w:rPr>
        <w:t xml:space="preserve">. </w:t>
      </w:r>
      <w:r w:rsidRPr="0056153F">
        <w:rPr>
          <w:rFonts w:ascii="Times New Roman" w:hAnsi="Times New Roman" w:cs="Times New Roman"/>
          <w:b/>
          <w:sz w:val="24"/>
          <w:szCs w:val="24"/>
        </w:rPr>
        <w:t>2015</w:t>
      </w:r>
      <w:r w:rsidRPr="005141AF">
        <w:rPr>
          <w:rFonts w:ascii="Times New Roman" w:hAnsi="Times New Roman" w:cs="Times New Roman"/>
          <w:sz w:val="24"/>
          <w:szCs w:val="24"/>
        </w:rPr>
        <w:t xml:space="preserve">, </w:t>
      </w:r>
      <w:r w:rsidRPr="0056153F">
        <w:rPr>
          <w:rFonts w:ascii="Times New Roman" w:hAnsi="Times New Roman" w:cs="Times New Roman"/>
          <w:i/>
          <w:sz w:val="24"/>
          <w:szCs w:val="24"/>
        </w:rPr>
        <w:t>6</w:t>
      </w:r>
      <w:r w:rsidRPr="005141AF">
        <w:rPr>
          <w:rFonts w:ascii="Times New Roman" w:hAnsi="Times New Roman" w:cs="Times New Roman"/>
          <w:sz w:val="24"/>
          <w:szCs w:val="24"/>
        </w:rPr>
        <w:t>, 10037.</w:t>
      </w:r>
    </w:p>
    <w:p w:rsidR="00A42C00" w:rsidRPr="005141AF" w:rsidRDefault="005B4BA8" w:rsidP="005141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1AF">
        <w:rPr>
          <w:rFonts w:ascii="Times New Roman" w:hAnsi="Times New Roman" w:cs="Times New Roman"/>
          <w:sz w:val="24"/>
          <w:szCs w:val="24"/>
        </w:rPr>
        <w:t>(38) Ine</w:t>
      </w:r>
      <w:r w:rsidRPr="005141AF">
        <w:rPr>
          <w:rFonts w:ascii="Times New Roman" w:eastAsia="AdvOT8608a8d1+03" w:hAnsi="Times New Roman" w:cs="Times New Roman"/>
          <w:sz w:val="24"/>
          <w:szCs w:val="24"/>
        </w:rPr>
        <w:t>́</w:t>
      </w:r>
      <w:r w:rsidRPr="005141AF">
        <w:rPr>
          <w:rFonts w:ascii="Times New Roman" w:hAnsi="Times New Roman" w:cs="Times New Roman"/>
          <w:sz w:val="24"/>
          <w:szCs w:val="24"/>
        </w:rPr>
        <w:t xml:space="preserve">s, B.; Holle, S.; Goddard, R.; Alcarazo, M. Heterolytic S-SBond Cleavage by a Purely Carbogenic Frustrated Lewis Pair. </w:t>
      </w:r>
      <w:r w:rsidRPr="0056153F">
        <w:rPr>
          <w:rFonts w:ascii="Times New Roman" w:hAnsi="Times New Roman" w:cs="Times New Roman"/>
          <w:i/>
          <w:sz w:val="24"/>
          <w:szCs w:val="24"/>
        </w:rPr>
        <w:t>Angew.Chem., Int. Ed</w:t>
      </w:r>
      <w:r w:rsidRPr="005141AF">
        <w:rPr>
          <w:rFonts w:ascii="Times New Roman" w:hAnsi="Times New Roman" w:cs="Times New Roman"/>
          <w:sz w:val="24"/>
          <w:szCs w:val="24"/>
        </w:rPr>
        <w:t xml:space="preserve">. </w:t>
      </w:r>
      <w:r w:rsidRPr="0056153F">
        <w:rPr>
          <w:rFonts w:ascii="Times New Roman" w:hAnsi="Times New Roman" w:cs="Times New Roman"/>
          <w:b/>
          <w:sz w:val="24"/>
          <w:szCs w:val="24"/>
        </w:rPr>
        <w:t>2010,</w:t>
      </w:r>
      <w:r w:rsidRPr="0056153F">
        <w:rPr>
          <w:rFonts w:ascii="Times New Roman" w:hAnsi="Times New Roman" w:cs="Times New Roman"/>
          <w:i/>
          <w:sz w:val="24"/>
          <w:szCs w:val="24"/>
        </w:rPr>
        <w:t>49</w:t>
      </w:r>
      <w:r w:rsidRPr="005141AF">
        <w:rPr>
          <w:rFonts w:ascii="Times New Roman" w:hAnsi="Times New Roman" w:cs="Times New Roman"/>
          <w:sz w:val="24"/>
          <w:szCs w:val="24"/>
        </w:rPr>
        <w:t>, 8389</w:t>
      </w:r>
      <w:r w:rsidRPr="005141AF">
        <w:rPr>
          <w:rFonts w:ascii="Times New Roman" w:eastAsia="AdvOT8608a8d1+22" w:hAnsi="Times New Roman" w:cs="Times New Roman"/>
          <w:sz w:val="24"/>
          <w:szCs w:val="24"/>
        </w:rPr>
        <w:t>−</w:t>
      </w:r>
      <w:r w:rsidRPr="005141AF">
        <w:rPr>
          <w:rFonts w:ascii="Times New Roman" w:hAnsi="Times New Roman" w:cs="Times New Roman"/>
          <w:sz w:val="24"/>
          <w:szCs w:val="24"/>
        </w:rPr>
        <w:t>8391.</w:t>
      </w:r>
    </w:p>
    <w:p w:rsidR="0056153F" w:rsidRDefault="00D97682" w:rsidP="005141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1AF">
        <w:rPr>
          <w:rFonts w:ascii="Times New Roman" w:hAnsi="Times New Roman" w:cs="Times New Roman"/>
          <w:sz w:val="24"/>
          <w:szCs w:val="24"/>
        </w:rPr>
        <w:lastRenderedPageBreak/>
        <w:t>(39) Singh, A. P.; Ghadwal, R. S.; Roesky, H. W.; Holstein, J. J.;D</w:t>
      </w:r>
      <w:proofErr w:type="gramStart"/>
      <w:r w:rsidRPr="005141AF">
        <w:rPr>
          <w:rFonts w:ascii="Times New Roman" w:hAnsi="Times New Roman" w:cs="Times New Roman"/>
          <w:sz w:val="24"/>
          <w:szCs w:val="24"/>
        </w:rPr>
        <w:t>ittrich</w:t>
      </w:r>
      <w:proofErr w:type="gramEnd"/>
      <w:r w:rsidRPr="005141AF">
        <w:rPr>
          <w:rFonts w:ascii="Times New Roman" w:hAnsi="Times New Roman" w:cs="Times New Roman"/>
          <w:sz w:val="24"/>
          <w:szCs w:val="24"/>
        </w:rPr>
        <w:t xml:space="preserve">, B.; Demers, J.-P.; Chevelkov, V.; Lange, A. Lewis BaseMediated Dismutation of Trichlorosilane. </w:t>
      </w:r>
    </w:p>
    <w:p w:rsidR="00D97682" w:rsidRPr="005141AF" w:rsidRDefault="00D97682" w:rsidP="005141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153F">
        <w:rPr>
          <w:rFonts w:ascii="Times New Roman" w:hAnsi="Times New Roman" w:cs="Times New Roman"/>
          <w:i/>
          <w:sz w:val="24"/>
          <w:szCs w:val="24"/>
        </w:rPr>
        <w:t>Chem. Commun.</w:t>
      </w:r>
      <w:r w:rsidRPr="0056153F">
        <w:rPr>
          <w:rFonts w:ascii="Times New Roman" w:hAnsi="Times New Roman" w:cs="Times New Roman"/>
          <w:b/>
          <w:sz w:val="24"/>
          <w:szCs w:val="24"/>
        </w:rPr>
        <w:t>2012</w:t>
      </w:r>
      <w:r w:rsidRPr="005141AF">
        <w:rPr>
          <w:rFonts w:ascii="Times New Roman" w:hAnsi="Times New Roman" w:cs="Times New Roman"/>
          <w:sz w:val="24"/>
          <w:szCs w:val="24"/>
        </w:rPr>
        <w:t xml:space="preserve">, </w:t>
      </w:r>
      <w:r w:rsidRPr="0056153F">
        <w:rPr>
          <w:rFonts w:ascii="Times New Roman" w:hAnsi="Times New Roman" w:cs="Times New Roman"/>
          <w:i/>
          <w:sz w:val="24"/>
          <w:szCs w:val="24"/>
        </w:rPr>
        <w:t>48</w:t>
      </w:r>
      <w:r w:rsidRPr="005141AF">
        <w:rPr>
          <w:rFonts w:ascii="Times New Roman" w:hAnsi="Times New Roman" w:cs="Times New Roman"/>
          <w:sz w:val="24"/>
          <w:szCs w:val="24"/>
        </w:rPr>
        <w:t>,7574</w:t>
      </w:r>
      <w:r w:rsidRPr="005141AF">
        <w:rPr>
          <w:rFonts w:ascii="Times New Roman" w:eastAsia="AdvOT8608a8d1+22" w:hAnsi="Times New Roman" w:cs="Times New Roman"/>
          <w:sz w:val="24"/>
          <w:szCs w:val="24"/>
        </w:rPr>
        <w:t>−</w:t>
      </w:r>
      <w:r w:rsidRPr="005141AF">
        <w:rPr>
          <w:rFonts w:ascii="Times New Roman" w:hAnsi="Times New Roman" w:cs="Times New Roman"/>
          <w:sz w:val="24"/>
          <w:szCs w:val="24"/>
        </w:rPr>
        <w:t>7576.</w:t>
      </w:r>
    </w:p>
    <w:p w:rsidR="00D97682" w:rsidRPr="005141AF" w:rsidRDefault="00D97682" w:rsidP="005141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1AF">
        <w:rPr>
          <w:rFonts w:ascii="Times New Roman" w:hAnsi="Times New Roman" w:cs="Times New Roman"/>
          <w:sz w:val="24"/>
          <w:szCs w:val="24"/>
        </w:rPr>
        <w:t xml:space="preserve">(40) Tskhovrebov, A. G.; Solari, E.; Wodrich, M. D.; Scopelliti, R.;Severin, K. Covalent Capture of Nitrous Oxide by N-HeterocyclicCarbenes. </w:t>
      </w:r>
      <w:r w:rsidRPr="0056153F">
        <w:rPr>
          <w:rFonts w:ascii="Times New Roman" w:hAnsi="Times New Roman" w:cs="Times New Roman"/>
          <w:i/>
          <w:sz w:val="24"/>
          <w:szCs w:val="24"/>
        </w:rPr>
        <w:t>Angew. Chem., Int. Ed</w:t>
      </w:r>
      <w:r w:rsidRPr="005141AF">
        <w:rPr>
          <w:rFonts w:ascii="Times New Roman" w:hAnsi="Times New Roman" w:cs="Times New Roman"/>
          <w:sz w:val="24"/>
          <w:szCs w:val="24"/>
        </w:rPr>
        <w:t xml:space="preserve">. </w:t>
      </w:r>
      <w:r w:rsidRPr="0056153F">
        <w:rPr>
          <w:rFonts w:ascii="Times New Roman" w:hAnsi="Times New Roman" w:cs="Times New Roman"/>
          <w:b/>
          <w:sz w:val="24"/>
          <w:szCs w:val="24"/>
        </w:rPr>
        <w:t>2012</w:t>
      </w:r>
      <w:r w:rsidRPr="005141AF">
        <w:rPr>
          <w:rFonts w:ascii="Times New Roman" w:hAnsi="Times New Roman" w:cs="Times New Roman"/>
          <w:sz w:val="24"/>
          <w:szCs w:val="24"/>
        </w:rPr>
        <w:t>, 51, 232</w:t>
      </w:r>
      <w:r w:rsidRPr="005141AF">
        <w:rPr>
          <w:rFonts w:ascii="Times New Roman" w:eastAsia="AdvOT8608a8d1+22" w:hAnsi="Times New Roman" w:cs="Times New Roman"/>
          <w:sz w:val="24"/>
          <w:szCs w:val="24"/>
        </w:rPr>
        <w:t>−</w:t>
      </w:r>
      <w:r w:rsidRPr="005141AF">
        <w:rPr>
          <w:rFonts w:ascii="Times New Roman" w:hAnsi="Times New Roman" w:cs="Times New Roman"/>
          <w:sz w:val="24"/>
          <w:szCs w:val="24"/>
        </w:rPr>
        <w:t>234.</w:t>
      </w:r>
    </w:p>
    <w:p w:rsidR="00D97682" w:rsidRPr="005141AF" w:rsidRDefault="00D97682" w:rsidP="005141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1AF">
        <w:rPr>
          <w:rFonts w:ascii="Times New Roman" w:hAnsi="Times New Roman" w:cs="Times New Roman"/>
          <w:sz w:val="24"/>
          <w:szCs w:val="24"/>
        </w:rPr>
        <w:t>(41) Tskhovrebov, A. G.; Vuichoud, B.; Solari, E.; Scopelliti, R.;Severin, K. Adducts of Nitrous Oxide and N-Heterocyclic Carbenes:</w:t>
      </w:r>
      <w:r w:rsidR="0056153F">
        <w:rPr>
          <w:rFonts w:ascii="Times New Roman" w:hAnsi="Times New Roman" w:cs="Times New Roman"/>
          <w:sz w:val="24"/>
          <w:szCs w:val="24"/>
        </w:rPr>
        <w:t xml:space="preserve"> Synthesi</w:t>
      </w:r>
      <w:r w:rsidRPr="005141AF">
        <w:rPr>
          <w:rFonts w:ascii="Times New Roman" w:hAnsi="Times New Roman" w:cs="Times New Roman"/>
          <w:sz w:val="24"/>
          <w:szCs w:val="24"/>
        </w:rPr>
        <w:t xml:space="preserve">s, Structures, and Reactivity. </w:t>
      </w:r>
      <w:r w:rsidRPr="0056153F">
        <w:rPr>
          <w:rFonts w:ascii="Times New Roman" w:hAnsi="Times New Roman" w:cs="Times New Roman"/>
          <w:i/>
          <w:sz w:val="24"/>
          <w:szCs w:val="24"/>
        </w:rPr>
        <w:t>J. Am. Chem. Soc.</w:t>
      </w:r>
      <w:r w:rsidRPr="0056153F">
        <w:rPr>
          <w:rFonts w:ascii="Times New Roman" w:hAnsi="Times New Roman" w:cs="Times New Roman"/>
          <w:b/>
          <w:sz w:val="24"/>
          <w:szCs w:val="24"/>
        </w:rPr>
        <w:t>2013</w:t>
      </w:r>
      <w:r w:rsidRPr="0056153F">
        <w:rPr>
          <w:rFonts w:ascii="Times New Roman" w:hAnsi="Times New Roman" w:cs="Times New Roman"/>
          <w:i/>
          <w:sz w:val="24"/>
          <w:szCs w:val="24"/>
        </w:rPr>
        <w:t>, 135</w:t>
      </w:r>
      <w:r w:rsidRPr="005141AF">
        <w:rPr>
          <w:rFonts w:ascii="Times New Roman" w:hAnsi="Times New Roman" w:cs="Times New Roman"/>
          <w:sz w:val="24"/>
          <w:szCs w:val="24"/>
        </w:rPr>
        <w:t>,9486</w:t>
      </w:r>
      <w:r w:rsidRPr="005141AF">
        <w:rPr>
          <w:rFonts w:ascii="Times New Roman" w:eastAsia="AdvOT8608a8d1+22" w:hAnsi="Times New Roman" w:cs="Times New Roman"/>
          <w:sz w:val="24"/>
          <w:szCs w:val="24"/>
        </w:rPr>
        <w:t>−</w:t>
      </w:r>
      <w:r w:rsidRPr="005141AF">
        <w:rPr>
          <w:rFonts w:ascii="Times New Roman" w:hAnsi="Times New Roman" w:cs="Times New Roman"/>
          <w:sz w:val="24"/>
          <w:szCs w:val="24"/>
        </w:rPr>
        <w:t>9492.</w:t>
      </w:r>
    </w:p>
    <w:p w:rsidR="00D97682" w:rsidRPr="005141AF" w:rsidRDefault="00D97682" w:rsidP="005141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1AF">
        <w:rPr>
          <w:rFonts w:ascii="Times New Roman" w:hAnsi="Times New Roman" w:cs="Times New Roman"/>
          <w:sz w:val="24"/>
          <w:szCs w:val="24"/>
        </w:rPr>
        <w:t>(42) Dosta</w:t>
      </w:r>
      <w:r w:rsidRPr="005141AF">
        <w:rPr>
          <w:rFonts w:ascii="Times New Roman" w:eastAsia="AdvOT8608a8d1+03" w:hAnsi="Times New Roman" w:cs="Times New Roman"/>
          <w:sz w:val="24"/>
          <w:szCs w:val="24"/>
        </w:rPr>
        <w:t>́</w:t>
      </w:r>
      <w:r w:rsidRPr="005141AF">
        <w:rPr>
          <w:rFonts w:ascii="Times New Roman" w:hAnsi="Times New Roman" w:cs="Times New Roman"/>
          <w:sz w:val="24"/>
          <w:szCs w:val="24"/>
        </w:rPr>
        <w:t xml:space="preserve">l, L. Quest for Stable or Masked Pnictinidenes:Emerging and Exciting Class of Group 15 Compounds. </w:t>
      </w:r>
      <w:r w:rsidRPr="0056153F">
        <w:rPr>
          <w:rFonts w:ascii="Times New Roman" w:hAnsi="Times New Roman" w:cs="Times New Roman"/>
          <w:i/>
          <w:sz w:val="24"/>
          <w:szCs w:val="24"/>
        </w:rPr>
        <w:t>Coord.Chem. Rev</w:t>
      </w:r>
      <w:r w:rsidRPr="0056153F">
        <w:rPr>
          <w:rFonts w:ascii="Times New Roman" w:hAnsi="Times New Roman" w:cs="Times New Roman"/>
          <w:b/>
          <w:sz w:val="24"/>
          <w:szCs w:val="24"/>
        </w:rPr>
        <w:t>. 2017</w:t>
      </w:r>
      <w:r w:rsidRPr="005141AF">
        <w:rPr>
          <w:rFonts w:ascii="Times New Roman" w:hAnsi="Times New Roman" w:cs="Times New Roman"/>
          <w:sz w:val="24"/>
          <w:szCs w:val="24"/>
        </w:rPr>
        <w:t xml:space="preserve">, </w:t>
      </w:r>
      <w:r w:rsidRPr="0056153F">
        <w:rPr>
          <w:rFonts w:ascii="Times New Roman" w:hAnsi="Times New Roman" w:cs="Times New Roman"/>
          <w:i/>
          <w:sz w:val="24"/>
          <w:szCs w:val="24"/>
        </w:rPr>
        <w:t>353</w:t>
      </w:r>
      <w:r w:rsidRPr="005141AF">
        <w:rPr>
          <w:rFonts w:ascii="Times New Roman" w:hAnsi="Times New Roman" w:cs="Times New Roman"/>
          <w:sz w:val="24"/>
          <w:szCs w:val="24"/>
        </w:rPr>
        <w:t>, 142</w:t>
      </w:r>
      <w:r w:rsidRPr="005141AF">
        <w:rPr>
          <w:rFonts w:ascii="Times New Roman" w:eastAsia="AdvOT8608a8d1+22" w:hAnsi="Times New Roman" w:cs="Times New Roman"/>
          <w:sz w:val="24"/>
          <w:szCs w:val="24"/>
        </w:rPr>
        <w:t>−</w:t>
      </w:r>
      <w:r w:rsidRPr="005141AF">
        <w:rPr>
          <w:rFonts w:ascii="Times New Roman" w:hAnsi="Times New Roman" w:cs="Times New Roman"/>
          <w:sz w:val="24"/>
          <w:szCs w:val="24"/>
        </w:rPr>
        <w:t>158.</w:t>
      </w:r>
    </w:p>
    <w:p w:rsidR="00D97682" w:rsidRPr="005141AF" w:rsidRDefault="00D97682" w:rsidP="005141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1AF">
        <w:rPr>
          <w:rFonts w:ascii="Times New Roman" w:hAnsi="Times New Roman" w:cs="Times New Roman"/>
          <w:sz w:val="24"/>
          <w:szCs w:val="24"/>
        </w:rPr>
        <w:t>(43) Arduengo, A. J.; Calabrese, J. C.; Cowley, A. H.; Dias, H. V.R.; Goerlich, J. R.; Marshall, W. J.; Riegel, B. Carbene</w:t>
      </w:r>
      <w:r w:rsidRPr="005141AF">
        <w:rPr>
          <w:rFonts w:ascii="Times New Roman" w:eastAsia="AdvOT8608a8d1+22" w:hAnsi="Times New Roman" w:cs="Times New Roman"/>
          <w:sz w:val="24"/>
          <w:szCs w:val="24"/>
        </w:rPr>
        <w:t>−</w:t>
      </w:r>
      <w:r w:rsidRPr="005141AF">
        <w:rPr>
          <w:rFonts w:ascii="Times New Roman" w:hAnsi="Times New Roman" w:cs="Times New Roman"/>
          <w:sz w:val="24"/>
          <w:szCs w:val="24"/>
        </w:rPr>
        <w:t xml:space="preserve">PnictinideneAdducts. </w:t>
      </w:r>
      <w:r w:rsidRPr="0056153F">
        <w:rPr>
          <w:rFonts w:ascii="Times New Roman" w:hAnsi="Times New Roman" w:cs="Times New Roman"/>
          <w:i/>
          <w:sz w:val="24"/>
          <w:szCs w:val="24"/>
        </w:rPr>
        <w:t>Inorg. Chem</w:t>
      </w:r>
      <w:r w:rsidRPr="005141AF">
        <w:rPr>
          <w:rFonts w:ascii="Times New Roman" w:hAnsi="Times New Roman" w:cs="Times New Roman"/>
          <w:sz w:val="24"/>
          <w:szCs w:val="24"/>
        </w:rPr>
        <w:t xml:space="preserve">. </w:t>
      </w:r>
      <w:r w:rsidRPr="0056153F">
        <w:rPr>
          <w:rFonts w:ascii="Times New Roman" w:hAnsi="Times New Roman" w:cs="Times New Roman"/>
          <w:b/>
          <w:sz w:val="24"/>
          <w:szCs w:val="24"/>
        </w:rPr>
        <w:t>1997</w:t>
      </w:r>
      <w:r w:rsidRPr="005141AF">
        <w:rPr>
          <w:rFonts w:ascii="Times New Roman" w:hAnsi="Times New Roman" w:cs="Times New Roman"/>
          <w:sz w:val="24"/>
          <w:szCs w:val="24"/>
        </w:rPr>
        <w:t xml:space="preserve">, </w:t>
      </w:r>
      <w:r w:rsidRPr="0056153F">
        <w:rPr>
          <w:rFonts w:ascii="Times New Roman" w:hAnsi="Times New Roman" w:cs="Times New Roman"/>
          <w:i/>
          <w:sz w:val="24"/>
          <w:szCs w:val="24"/>
        </w:rPr>
        <w:t>36</w:t>
      </w:r>
      <w:r w:rsidRPr="005141AF">
        <w:rPr>
          <w:rFonts w:ascii="Times New Roman" w:hAnsi="Times New Roman" w:cs="Times New Roman"/>
          <w:sz w:val="24"/>
          <w:szCs w:val="24"/>
        </w:rPr>
        <w:t>, 2151</w:t>
      </w:r>
      <w:r w:rsidRPr="005141AF">
        <w:rPr>
          <w:rFonts w:ascii="Times New Roman" w:eastAsia="AdvOT8608a8d1+22" w:hAnsi="Times New Roman" w:cs="Times New Roman"/>
          <w:sz w:val="24"/>
          <w:szCs w:val="24"/>
        </w:rPr>
        <w:t>−</w:t>
      </w:r>
      <w:r w:rsidRPr="005141AF">
        <w:rPr>
          <w:rFonts w:ascii="Times New Roman" w:hAnsi="Times New Roman" w:cs="Times New Roman"/>
          <w:sz w:val="24"/>
          <w:szCs w:val="24"/>
        </w:rPr>
        <w:t>2158.</w:t>
      </w:r>
    </w:p>
    <w:p w:rsidR="00D97682" w:rsidRPr="005141AF" w:rsidRDefault="00D97682" w:rsidP="005141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1AF">
        <w:rPr>
          <w:rFonts w:ascii="Times New Roman" w:hAnsi="Times New Roman" w:cs="Times New Roman"/>
          <w:sz w:val="24"/>
          <w:szCs w:val="24"/>
        </w:rPr>
        <w:t>(44) Arduengo, A. J.; Dias, H. V. R.; Calabrese, J. C. ACarbene</w:t>
      </w:r>
      <w:r w:rsidRPr="005141AF">
        <w:rPr>
          <w:rFonts w:ascii="Times New Roman" w:eastAsia="AdvOT8608a8d1+20" w:hAnsi="Times New Roman" w:cs="Times New Roman"/>
          <w:sz w:val="24"/>
          <w:szCs w:val="24"/>
        </w:rPr>
        <w:t>•</w:t>
      </w:r>
      <w:r w:rsidRPr="005141AF">
        <w:rPr>
          <w:rFonts w:ascii="Times New Roman" w:hAnsi="Times New Roman" w:cs="Times New Roman"/>
          <w:sz w:val="24"/>
          <w:szCs w:val="24"/>
        </w:rPr>
        <w:t xml:space="preserve">Phosphinidene Adduct: “Phosphaalkene. </w:t>
      </w:r>
      <w:r w:rsidRPr="0056153F">
        <w:rPr>
          <w:rFonts w:ascii="Times New Roman" w:hAnsi="Times New Roman" w:cs="Times New Roman"/>
          <w:i/>
          <w:sz w:val="24"/>
          <w:szCs w:val="24"/>
        </w:rPr>
        <w:t>Chem. Lett.</w:t>
      </w:r>
      <w:r w:rsidRPr="0056153F">
        <w:rPr>
          <w:rFonts w:ascii="Times New Roman" w:hAnsi="Times New Roman" w:cs="Times New Roman"/>
          <w:b/>
          <w:sz w:val="24"/>
          <w:szCs w:val="24"/>
        </w:rPr>
        <w:t>1997</w:t>
      </w:r>
      <w:r w:rsidRPr="005141AF">
        <w:rPr>
          <w:rFonts w:ascii="Times New Roman" w:hAnsi="Times New Roman" w:cs="Times New Roman"/>
          <w:sz w:val="24"/>
          <w:szCs w:val="24"/>
        </w:rPr>
        <w:t>,</w:t>
      </w:r>
      <w:r w:rsidRPr="0056153F">
        <w:rPr>
          <w:rFonts w:ascii="Times New Roman" w:hAnsi="Times New Roman" w:cs="Times New Roman"/>
          <w:i/>
          <w:sz w:val="24"/>
          <w:szCs w:val="24"/>
        </w:rPr>
        <w:t>26</w:t>
      </w:r>
      <w:r w:rsidRPr="005141AF">
        <w:rPr>
          <w:rFonts w:ascii="Times New Roman" w:hAnsi="Times New Roman" w:cs="Times New Roman"/>
          <w:sz w:val="24"/>
          <w:szCs w:val="24"/>
        </w:rPr>
        <w:t>, 143</w:t>
      </w:r>
      <w:r w:rsidRPr="005141AF">
        <w:rPr>
          <w:rFonts w:ascii="Times New Roman" w:eastAsia="AdvOT8608a8d1+22" w:hAnsi="Times New Roman" w:cs="Times New Roman"/>
          <w:sz w:val="24"/>
          <w:szCs w:val="24"/>
        </w:rPr>
        <w:t>−</w:t>
      </w:r>
      <w:r w:rsidRPr="005141AF">
        <w:rPr>
          <w:rFonts w:ascii="Times New Roman" w:hAnsi="Times New Roman" w:cs="Times New Roman"/>
          <w:sz w:val="24"/>
          <w:szCs w:val="24"/>
        </w:rPr>
        <w:t>144.</w:t>
      </w:r>
    </w:p>
    <w:p w:rsidR="00A42C00" w:rsidRPr="005141AF" w:rsidRDefault="00A42C00" w:rsidP="005141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A42C00" w:rsidRPr="005141AF" w:rsidSect="005A36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vOT8608a8d1+22">
    <w:altName w:val="Microsoft YaHe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dvOT8608a8d1+03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dvOT8608a8d1+2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B0D7"/>
      </v:shape>
    </w:pict>
  </w:numPicBullet>
  <w:abstractNum w:abstractNumId="0">
    <w:nsid w:val="2AAF2E4C"/>
    <w:multiLevelType w:val="hybridMultilevel"/>
    <w:tmpl w:val="E1E8FE48"/>
    <w:lvl w:ilvl="0" w:tplc="64348B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057199"/>
    <w:multiLevelType w:val="hybridMultilevel"/>
    <w:tmpl w:val="F06E4C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8827E2"/>
    <w:multiLevelType w:val="hybridMultilevel"/>
    <w:tmpl w:val="A8E265A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52320D"/>
    <w:multiLevelType w:val="hybridMultilevel"/>
    <w:tmpl w:val="3DB265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FC316C"/>
    <w:multiLevelType w:val="hybridMultilevel"/>
    <w:tmpl w:val="E1E8FE48"/>
    <w:lvl w:ilvl="0" w:tplc="64348B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3D3055"/>
    <w:multiLevelType w:val="hybridMultilevel"/>
    <w:tmpl w:val="EBC471F8"/>
    <w:lvl w:ilvl="0" w:tplc="40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FB63C8"/>
    <w:multiLevelType w:val="hybridMultilevel"/>
    <w:tmpl w:val="3DB265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2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56FFB"/>
    <w:rsid w:val="0001376E"/>
    <w:rsid w:val="000250D5"/>
    <w:rsid w:val="00055D81"/>
    <w:rsid w:val="0006077F"/>
    <w:rsid w:val="00074058"/>
    <w:rsid w:val="00074E4A"/>
    <w:rsid w:val="0009515F"/>
    <w:rsid w:val="000C7406"/>
    <w:rsid w:val="000C7B09"/>
    <w:rsid w:val="000E5C51"/>
    <w:rsid w:val="00111B18"/>
    <w:rsid w:val="001133CD"/>
    <w:rsid w:val="00137E11"/>
    <w:rsid w:val="00154DA4"/>
    <w:rsid w:val="001739C0"/>
    <w:rsid w:val="001A61FA"/>
    <w:rsid w:val="001A67F5"/>
    <w:rsid w:val="001B1A12"/>
    <w:rsid w:val="001C25CC"/>
    <w:rsid w:val="001D6C7C"/>
    <w:rsid w:val="001F348A"/>
    <w:rsid w:val="00202C29"/>
    <w:rsid w:val="00225D20"/>
    <w:rsid w:val="00243320"/>
    <w:rsid w:val="0024441A"/>
    <w:rsid w:val="00254D97"/>
    <w:rsid w:val="002676A5"/>
    <w:rsid w:val="002747DD"/>
    <w:rsid w:val="00281E43"/>
    <w:rsid w:val="00287AA0"/>
    <w:rsid w:val="002913E7"/>
    <w:rsid w:val="002C3BA3"/>
    <w:rsid w:val="002E467B"/>
    <w:rsid w:val="002F0A35"/>
    <w:rsid w:val="002F6E92"/>
    <w:rsid w:val="00343448"/>
    <w:rsid w:val="00380762"/>
    <w:rsid w:val="0039628E"/>
    <w:rsid w:val="003A3A0B"/>
    <w:rsid w:val="003B0456"/>
    <w:rsid w:val="003F050B"/>
    <w:rsid w:val="003F653A"/>
    <w:rsid w:val="00456FFB"/>
    <w:rsid w:val="00484D12"/>
    <w:rsid w:val="004870B1"/>
    <w:rsid w:val="004B20F5"/>
    <w:rsid w:val="004B34EF"/>
    <w:rsid w:val="004C48E9"/>
    <w:rsid w:val="004E1AD4"/>
    <w:rsid w:val="004F6B3D"/>
    <w:rsid w:val="005141AF"/>
    <w:rsid w:val="005308A5"/>
    <w:rsid w:val="005376A4"/>
    <w:rsid w:val="00537D71"/>
    <w:rsid w:val="0054254E"/>
    <w:rsid w:val="005526E1"/>
    <w:rsid w:val="0056153F"/>
    <w:rsid w:val="00571870"/>
    <w:rsid w:val="00584230"/>
    <w:rsid w:val="00585C8E"/>
    <w:rsid w:val="00597933"/>
    <w:rsid w:val="005A330B"/>
    <w:rsid w:val="005A36CE"/>
    <w:rsid w:val="005B4BA8"/>
    <w:rsid w:val="005D4029"/>
    <w:rsid w:val="00615C9F"/>
    <w:rsid w:val="006210F2"/>
    <w:rsid w:val="006D5AA4"/>
    <w:rsid w:val="006E13E9"/>
    <w:rsid w:val="006E3EA3"/>
    <w:rsid w:val="00700483"/>
    <w:rsid w:val="00701566"/>
    <w:rsid w:val="00716D20"/>
    <w:rsid w:val="00752C0B"/>
    <w:rsid w:val="00760432"/>
    <w:rsid w:val="007677BA"/>
    <w:rsid w:val="0077134A"/>
    <w:rsid w:val="00775D1E"/>
    <w:rsid w:val="00777267"/>
    <w:rsid w:val="00782B6D"/>
    <w:rsid w:val="007A2261"/>
    <w:rsid w:val="007C08E1"/>
    <w:rsid w:val="007D2652"/>
    <w:rsid w:val="007E64BD"/>
    <w:rsid w:val="00851BB8"/>
    <w:rsid w:val="00852477"/>
    <w:rsid w:val="008651B2"/>
    <w:rsid w:val="008901A1"/>
    <w:rsid w:val="008B3B11"/>
    <w:rsid w:val="008D53EF"/>
    <w:rsid w:val="00945C68"/>
    <w:rsid w:val="00965A0D"/>
    <w:rsid w:val="009676DC"/>
    <w:rsid w:val="009B428E"/>
    <w:rsid w:val="009C05B2"/>
    <w:rsid w:val="009D16AF"/>
    <w:rsid w:val="00A32560"/>
    <w:rsid w:val="00A4153B"/>
    <w:rsid w:val="00A42C00"/>
    <w:rsid w:val="00A554AC"/>
    <w:rsid w:val="00A565DC"/>
    <w:rsid w:val="00AC0770"/>
    <w:rsid w:val="00AD1C49"/>
    <w:rsid w:val="00AD28BD"/>
    <w:rsid w:val="00AE4614"/>
    <w:rsid w:val="00AF2341"/>
    <w:rsid w:val="00B26F0F"/>
    <w:rsid w:val="00B54685"/>
    <w:rsid w:val="00B73AAA"/>
    <w:rsid w:val="00B822CF"/>
    <w:rsid w:val="00B96C39"/>
    <w:rsid w:val="00BB3ADC"/>
    <w:rsid w:val="00BB5DD0"/>
    <w:rsid w:val="00BC445C"/>
    <w:rsid w:val="00BD314E"/>
    <w:rsid w:val="00BD68B8"/>
    <w:rsid w:val="00BE2F64"/>
    <w:rsid w:val="00C17DFF"/>
    <w:rsid w:val="00C45AE4"/>
    <w:rsid w:val="00C62E5D"/>
    <w:rsid w:val="00C6485A"/>
    <w:rsid w:val="00CA411F"/>
    <w:rsid w:val="00CD09BF"/>
    <w:rsid w:val="00CE7C7C"/>
    <w:rsid w:val="00CF6549"/>
    <w:rsid w:val="00D12AD1"/>
    <w:rsid w:val="00D22D15"/>
    <w:rsid w:val="00D336D2"/>
    <w:rsid w:val="00D507C2"/>
    <w:rsid w:val="00D61775"/>
    <w:rsid w:val="00D7649D"/>
    <w:rsid w:val="00D97682"/>
    <w:rsid w:val="00DA75DD"/>
    <w:rsid w:val="00DB58AE"/>
    <w:rsid w:val="00E66DE3"/>
    <w:rsid w:val="00E67B29"/>
    <w:rsid w:val="00E90AA9"/>
    <w:rsid w:val="00E973E2"/>
    <w:rsid w:val="00EA34E5"/>
    <w:rsid w:val="00EA4756"/>
    <w:rsid w:val="00EC7417"/>
    <w:rsid w:val="00EF00C2"/>
    <w:rsid w:val="00F20EE9"/>
    <w:rsid w:val="00F23BDB"/>
    <w:rsid w:val="00F54CBA"/>
    <w:rsid w:val="00F557D5"/>
    <w:rsid w:val="00F61EAD"/>
    <w:rsid w:val="00F81961"/>
    <w:rsid w:val="00F912D5"/>
    <w:rsid w:val="00FB1927"/>
    <w:rsid w:val="00FC7D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6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FF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74058"/>
    <w:pPr>
      <w:ind w:left="720"/>
      <w:contextualSpacing/>
    </w:pPr>
  </w:style>
  <w:style w:type="table" w:styleId="TableGrid">
    <w:name w:val="Table Grid"/>
    <w:basedOn w:val="TableNormal"/>
    <w:uiPriority w:val="59"/>
    <w:rsid w:val="001A61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CA411F"/>
    <w:rPr>
      <w:color w:val="808080"/>
    </w:rPr>
  </w:style>
  <w:style w:type="paragraph" w:styleId="Index1">
    <w:name w:val="index 1"/>
    <w:basedOn w:val="Normal"/>
    <w:next w:val="Normal"/>
    <w:autoRedefine/>
    <w:uiPriority w:val="99"/>
    <w:unhideWhenUsed/>
    <w:rsid w:val="00343448"/>
    <w:pPr>
      <w:spacing w:line="240" w:lineRule="auto"/>
      <w:jc w:val="center"/>
    </w:pPr>
    <w:rPr>
      <w:rFonts w:ascii="Times New Roman" w:eastAsia="Cambria" w:hAnsi="Times New Roman" w:cs="Times New Roman"/>
      <w:b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7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7" Type="http://schemas.openxmlformats.org/officeDocument/2006/relationships/image" Target="media/image3.jpeg"/><Relationship Id="rId12" Type="http://schemas.openxmlformats.org/officeDocument/2006/relationships/oleObject" Target="embeddings/oleObject2.bin"/><Relationship Id="rId17" Type="http://schemas.openxmlformats.org/officeDocument/2006/relationships/image" Target="media/image9.emf"/><Relationship Id="rId25" Type="http://schemas.openxmlformats.org/officeDocument/2006/relationships/image" Target="media/image13.emf"/><Relationship Id="rId33" Type="http://schemas.openxmlformats.org/officeDocument/2006/relationships/image" Target="media/image17.emf"/><Relationship Id="rId38" Type="http://schemas.openxmlformats.org/officeDocument/2006/relationships/oleObject" Target="embeddings/oleObject15.bin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5.emf"/><Relationship Id="rId41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e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9.emf"/><Relationship Id="rId40" Type="http://schemas.openxmlformats.org/officeDocument/2006/relationships/oleObject" Target="embeddings/oleObject16.bin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2.e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10" Type="http://schemas.openxmlformats.org/officeDocument/2006/relationships/oleObject" Target="embeddings/oleObject1.bin"/><Relationship Id="rId19" Type="http://schemas.openxmlformats.org/officeDocument/2006/relationships/image" Target="media/image10.emf"/><Relationship Id="rId31" Type="http://schemas.openxmlformats.org/officeDocument/2006/relationships/image" Target="media/image16.e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4.emf"/><Relationship Id="rId30" Type="http://schemas.openxmlformats.org/officeDocument/2006/relationships/oleObject" Target="embeddings/oleObject11.bin"/><Relationship Id="rId35" Type="http://schemas.openxmlformats.org/officeDocument/2006/relationships/image" Target="media/image18.emf"/><Relationship Id="rId43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F2AA1-A164-4B80-9BAA-199B3E664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5491</TotalTime>
  <Pages>25</Pages>
  <Words>3217</Words>
  <Characters>18339</Characters>
  <Application>Microsoft Office Word</Application>
  <DocSecurity>0</DocSecurity>
  <Lines>152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47</cp:revision>
  <dcterms:created xsi:type="dcterms:W3CDTF">2019-05-03T08:15:00Z</dcterms:created>
  <dcterms:modified xsi:type="dcterms:W3CDTF">2019-05-16T05:16:00Z</dcterms:modified>
</cp:coreProperties>
</file>